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CB0E" w14:textId="191A242D" w:rsidR="00284B4A" w:rsidRDefault="00284B4A" w:rsidP="00160EC7">
      <w:pPr>
        <w:spacing w:after="60" w:line="240" w:lineRule="auto"/>
        <w:jc w:val="center"/>
        <w:rPr>
          <w:b/>
          <w:sz w:val="36"/>
          <w:szCs w:val="36"/>
        </w:rPr>
      </w:pPr>
      <w:r w:rsidRPr="00C66ECA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D0C69E2" wp14:editId="41BC95F2">
            <wp:simplePos x="0" y="0"/>
            <wp:positionH relativeFrom="column">
              <wp:posOffset>4699635</wp:posOffset>
            </wp:positionH>
            <wp:positionV relativeFrom="paragraph">
              <wp:posOffset>0</wp:posOffset>
            </wp:positionV>
            <wp:extent cx="1765300" cy="516255"/>
            <wp:effectExtent l="0" t="0" r="0" b="0"/>
            <wp:wrapTight wrapText="bothSides">
              <wp:wrapPolygon edited="0">
                <wp:start x="0" y="0"/>
                <wp:lineTo x="0" y="3188"/>
                <wp:lineTo x="932" y="20723"/>
                <wp:lineTo x="1399" y="20723"/>
                <wp:lineTo x="2564" y="20723"/>
                <wp:lineTo x="8624" y="20723"/>
                <wp:lineTo x="16783" y="15941"/>
                <wp:lineTo x="16550" y="12753"/>
                <wp:lineTo x="21212" y="8768"/>
                <wp:lineTo x="20279" y="3985"/>
                <wp:lineTo x="4429" y="0"/>
                <wp:lineTo x="0" y="0"/>
              </wp:wrapPolygon>
            </wp:wrapTight>
            <wp:docPr id="14" name="Picture 14" descr="Торгово-Промислова Палата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оргово-Промислова Палата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B88FC" w14:textId="4EA2B091" w:rsidR="00284B4A" w:rsidRDefault="00284B4A" w:rsidP="00160EC7">
      <w:pPr>
        <w:spacing w:after="60" w:line="240" w:lineRule="auto"/>
        <w:jc w:val="center"/>
        <w:rPr>
          <w:b/>
          <w:sz w:val="36"/>
          <w:szCs w:val="36"/>
        </w:rPr>
      </w:pPr>
    </w:p>
    <w:p w14:paraId="2DBE977D" w14:textId="2C28177F" w:rsidR="005F1593" w:rsidRPr="00160EC7" w:rsidRDefault="00284B4A" w:rsidP="00160EC7">
      <w:pPr>
        <w:spacing w:after="60" w:line="240" w:lineRule="auto"/>
        <w:jc w:val="center"/>
        <w:rPr>
          <w:b/>
          <w:sz w:val="36"/>
          <w:szCs w:val="36"/>
        </w:rPr>
      </w:pPr>
      <w:r w:rsidRPr="00C66ECA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5F67268" wp14:editId="2F64797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758950" cy="485775"/>
            <wp:effectExtent l="0" t="0" r="0" b="9525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347B901-4940-4E44-AAFA-02C3294C29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B347B901-4940-4E44-AAFA-02C3294C29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EC7" w:rsidRPr="00160EC7">
        <w:rPr>
          <w:b/>
          <w:sz w:val="36"/>
          <w:szCs w:val="36"/>
        </w:rPr>
        <w:t xml:space="preserve">Программа </w:t>
      </w:r>
      <w:r w:rsidR="00176B32">
        <w:rPr>
          <w:b/>
          <w:sz w:val="36"/>
          <w:szCs w:val="36"/>
        </w:rPr>
        <w:t>онлайн-тренинга</w:t>
      </w:r>
    </w:p>
    <w:p w14:paraId="03C6629E" w14:textId="59CECEEB" w:rsidR="00160EC7" w:rsidRPr="00160EC7" w:rsidRDefault="00160EC7" w:rsidP="00160EC7">
      <w:pPr>
        <w:spacing w:after="60" w:line="240" w:lineRule="auto"/>
        <w:jc w:val="center"/>
        <w:rPr>
          <w:b/>
          <w:sz w:val="32"/>
          <w:szCs w:val="32"/>
        </w:rPr>
      </w:pPr>
    </w:p>
    <w:p w14:paraId="6CC1F075" w14:textId="77777777" w:rsidR="00160EC7" w:rsidRPr="005465A1" w:rsidRDefault="00160EC7" w:rsidP="00160EC7">
      <w:pPr>
        <w:spacing w:after="60" w:line="240" w:lineRule="auto"/>
        <w:rPr>
          <w:rFonts w:cstheme="minorHAnsi"/>
          <w:sz w:val="24"/>
          <w:szCs w:val="24"/>
        </w:rPr>
      </w:pPr>
      <w:r w:rsidRPr="005465A1">
        <w:rPr>
          <w:rFonts w:cstheme="minorHAnsi"/>
          <w:sz w:val="24"/>
          <w:szCs w:val="24"/>
        </w:rPr>
        <w:t xml:space="preserve">Наименование тренинга:  </w:t>
      </w:r>
      <w:r w:rsidRPr="005465A1">
        <w:rPr>
          <w:rFonts w:cstheme="minorHAnsi"/>
          <w:sz w:val="24"/>
          <w:szCs w:val="24"/>
        </w:rPr>
        <w:tab/>
      </w:r>
      <w:r w:rsidRPr="005465A1">
        <w:rPr>
          <w:rFonts w:cstheme="minorHAnsi"/>
          <w:sz w:val="24"/>
          <w:szCs w:val="24"/>
        </w:rPr>
        <w:tab/>
      </w:r>
      <w:r w:rsidRPr="005465A1">
        <w:rPr>
          <w:rFonts w:cstheme="minorHAnsi"/>
          <w:sz w:val="24"/>
          <w:szCs w:val="24"/>
        </w:rPr>
        <w:tab/>
      </w:r>
      <w:r w:rsidRPr="005465A1">
        <w:rPr>
          <w:rFonts w:cstheme="minorHAnsi"/>
          <w:b/>
          <w:sz w:val="24"/>
          <w:szCs w:val="24"/>
        </w:rPr>
        <w:t>Логистика в экспорте: 5 шагов к снижению затрат</w:t>
      </w:r>
    </w:p>
    <w:p w14:paraId="6732A705" w14:textId="77777777" w:rsidR="00160EC7" w:rsidRPr="005465A1" w:rsidRDefault="00160EC7" w:rsidP="00160EC7">
      <w:pPr>
        <w:spacing w:after="60" w:line="240" w:lineRule="auto"/>
        <w:rPr>
          <w:rFonts w:cstheme="minorHAnsi"/>
          <w:sz w:val="24"/>
          <w:szCs w:val="24"/>
        </w:rPr>
      </w:pPr>
      <w:r w:rsidRPr="005465A1">
        <w:rPr>
          <w:rFonts w:cstheme="minorHAnsi"/>
          <w:sz w:val="24"/>
          <w:szCs w:val="24"/>
        </w:rPr>
        <w:t xml:space="preserve">Тренер: </w:t>
      </w:r>
      <w:r w:rsidRPr="005465A1">
        <w:rPr>
          <w:rFonts w:cstheme="minorHAnsi"/>
          <w:sz w:val="24"/>
          <w:szCs w:val="24"/>
        </w:rPr>
        <w:tab/>
      </w:r>
      <w:r w:rsidRPr="005465A1">
        <w:rPr>
          <w:rFonts w:cstheme="minorHAnsi"/>
          <w:sz w:val="24"/>
          <w:szCs w:val="24"/>
        </w:rPr>
        <w:tab/>
      </w:r>
      <w:r w:rsidRPr="005465A1">
        <w:rPr>
          <w:rFonts w:cstheme="minorHAnsi"/>
          <w:sz w:val="24"/>
          <w:szCs w:val="24"/>
        </w:rPr>
        <w:tab/>
      </w:r>
      <w:r w:rsidRPr="005465A1">
        <w:rPr>
          <w:rFonts w:cstheme="minorHAnsi"/>
          <w:sz w:val="24"/>
          <w:szCs w:val="24"/>
        </w:rPr>
        <w:tab/>
      </w:r>
      <w:r w:rsidRPr="005465A1">
        <w:rPr>
          <w:rFonts w:cstheme="minorHAnsi"/>
          <w:sz w:val="24"/>
          <w:szCs w:val="24"/>
        </w:rPr>
        <w:tab/>
      </w:r>
      <w:r w:rsidRPr="005465A1">
        <w:rPr>
          <w:rFonts w:cstheme="minorHAnsi"/>
          <w:b/>
          <w:sz w:val="24"/>
          <w:szCs w:val="24"/>
        </w:rPr>
        <w:t>Михаил Дубенский</w:t>
      </w:r>
    </w:p>
    <w:p w14:paraId="1D3E6806" w14:textId="0E28E3AA" w:rsidR="00160EC7" w:rsidRPr="00284B4A" w:rsidRDefault="00160EC7" w:rsidP="00160EC7">
      <w:pPr>
        <w:spacing w:after="60" w:line="240" w:lineRule="auto"/>
        <w:rPr>
          <w:rFonts w:cstheme="minorHAnsi"/>
          <w:sz w:val="24"/>
          <w:szCs w:val="24"/>
        </w:rPr>
      </w:pPr>
      <w:r w:rsidRPr="005465A1">
        <w:rPr>
          <w:rFonts w:cstheme="minorHAnsi"/>
          <w:sz w:val="24"/>
          <w:szCs w:val="24"/>
        </w:rPr>
        <w:t xml:space="preserve">Дата / время / адрес: </w:t>
      </w:r>
      <w:r w:rsidR="005465A1">
        <w:rPr>
          <w:rFonts w:cstheme="minorHAnsi"/>
          <w:sz w:val="24"/>
          <w:szCs w:val="24"/>
        </w:rPr>
        <w:tab/>
      </w:r>
      <w:r w:rsidR="005465A1">
        <w:rPr>
          <w:rFonts w:cstheme="minorHAnsi"/>
          <w:sz w:val="24"/>
          <w:szCs w:val="24"/>
        </w:rPr>
        <w:tab/>
      </w:r>
      <w:r w:rsidR="005465A1">
        <w:rPr>
          <w:rFonts w:cstheme="minorHAnsi"/>
          <w:sz w:val="24"/>
          <w:szCs w:val="24"/>
        </w:rPr>
        <w:tab/>
      </w:r>
      <w:r w:rsidR="0033314F">
        <w:rPr>
          <w:rFonts w:cstheme="minorHAnsi"/>
          <w:sz w:val="24"/>
          <w:szCs w:val="24"/>
          <w:lang w:val="uk-UA"/>
        </w:rPr>
        <w:t xml:space="preserve"> </w:t>
      </w:r>
      <w:r w:rsidR="00284B4A" w:rsidRPr="00284B4A">
        <w:rPr>
          <w:rFonts w:cstheme="minorHAnsi"/>
          <w:sz w:val="24"/>
          <w:szCs w:val="24"/>
        </w:rPr>
        <w:t xml:space="preserve">17-18 </w:t>
      </w:r>
      <w:r w:rsidR="00284B4A">
        <w:rPr>
          <w:rFonts w:cstheme="minorHAnsi"/>
          <w:sz w:val="24"/>
          <w:szCs w:val="24"/>
        </w:rPr>
        <w:t>июня 2020, 11:00 – 14:</w:t>
      </w:r>
      <w:r w:rsidR="0018400B">
        <w:rPr>
          <w:rFonts w:cstheme="minorHAnsi"/>
          <w:sz w:val="24"/>
          <w:szCs w:val="24"/>
          <w:lang w:val="uk-UA"/>
        </w:rPr>
        <w:t>30</w:t>
      </w:r>
      <w:r w:rsidR="00284B4A">
        <w:rPr>
          <w:rFonts w:cstheme="minorHAnsi"/>
          <w:sz w:val="24"/>
          <w:szCs w:val="24"/>
        </w:rPr>
        <w:t xml:space="preserve">, площадка </w:t>
      </w:r>
      <w:r w:rsidR="00284B4A">
        <w:rPr>
          <w:rFonts w:cstheme="minorHAnsi"/>
          <w:sz w:val="24"/>
          <w:szCs w:val="24"/>
          <w:lang w:val="en-US"/>
        </w:rPr>
        <w:t>ZOOM</w:t>
      </w:r>
    </w:p>
    <w:p w14:paraId="7E2975A8" w14:textId="77777777" w:rsidR="00160EC7" w:rsidRPr="005465A1" w:rsidRDefault="00160EC7" w:rsidP="00160EC7">
      <w:pPr>
        <w:spacing w:after="6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8819"/>
      </w:tblGrid>
      <w:tr w:rsidR="00160EC7" w:rsidRPr="00A6498F" w14:paraId="6F59E9E3" w14:textId="77777777" w:rsidTr="00284B4A">
        <w:tc>
          <w:tcPr>
            <w:tcW w:w="1375" w:type="dxa"/>
            <w:shd w:val="clear" w:color="auto" w:fill="8DB3E2" w:themeFill="text2" w:themeFillTint="66"/>
          </w:tcPr>
          <w:p w14:paraId="1793B92D" w14:textId="77777777" w:rsidR="00160EC7" w:rsidRPr="00A6498F" w:rsidRDefault="00160EC7" w:rsidP="00160EC7">
            <w:pPr>
              <w:spacing w:after="60"/>
              <w:jc w:val="center"/>
              <w:rPr>
                <w:rFonts w:cstheme="minorHAnsi"/>
                <w:sz w:val="32"/>
                <w:szCs w:val="32"/>
              </w:rPr>
            </w:pPr>
            <w:r w:rsidRPr="00A6498F">
              <w:rPr>
                <w:rFonts w:cstheme="minorHAnsi"/>
                <w:sz w:val="32"/>
                <w:szCs w:val="32"/>
              </w:rPr>
              <w:t>Время</w:t>
            </w:r>
          </w:p>
        </w:tc>
        <w:tc>
          <w:tcPr>
            <w:tcW w:w="8819" w:type="dxa"/>
            <w:shd w:val="clear" w:color="auto" w:fill="8DB3E2" w:themeFill="text2" w:themeFillTint="66"/>
          </w:tcPr>
          <w:p w14:paraId="1933B2AA" w14:textId="77777777" w:rsidR="00160EC7" w:rsidRPr="00A6498F" w:rsidRDefault="00160EC7" w:rsidP="00160EC7">
            <w:pPr>
              <w:spacing w:after="60"/>
              <w:jc w:val="center"/>
              <w:rPr>
                <w:rFonts w:cstheme="minorHAnsi"/>
                <w:sz w:val="32"/>
                <w:szCs w:val="32"/>
              </w:rPr>
            </w:pPr>
            <w:r w:rsidRPr="00A6498F">
              <w:rPr>
                <w:rFonts w:cstheme="minorHAnsi"/>
                <w:sz w:val="32"/>
                <w:szCs w:val="32"/>
              </w:rPr>
              <w:t>Содержание</w:t>
            </w:r>
          </w:p>
        </w:tc>
      </w:tr>
      <w:tr w:rsidR="00160EC7" w:rsidRPr="00A6498F" w14:paraId="1EC63222" w14:textId="77777777" w:rsidTr="00284B4A">
        <w:tc>
          <w:tcPr>
            <w:tcW w:w="1375" w:type="dxa"/>
            <w:vAlign w:val="center"/>
          </w:tcPr>
          <w:p w14:paraId="676EAA44" w14:textId="77777777" w:rsidR="00160EC7" w:rsidRPr="00A6498F" w:rsidRDefault="0033314F" w:rsidP="005465A1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819" w:type="dxa"/>
          </w:tcPr>
          <w:p w14:paraId="1B86D5D6" w14:textId="77777777" w:rsidR="00160EC7" w:rsidRPr="0033314F" w:rsidRDefault="0033314F" w:rsidP="00160EC7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3314F">
              <w:rPr>
                <w:rFonts w:cstheme="minorHAnsi"/>
                <w:sz w:val="24"/>
                <w:szCs w:val="24"/>
                <w:highlight w:val="lightGray"/>
                <w:lang w:val="uk-UA"/>
              </w:rPr>
              <w:t>День 1-ый</w:t>
            </w:r>
          </w:p>
        </w:tc>
      </w:tr>
      <w:tr w:rsidR="00284B4A" w:rsidRPr="00A6498F" w14:paraId="551E42E4" w14:textId="77777777" w:rsidTr="00284B4A">
        <w:tc>
          <w:tcPr>
            <w:tcW w:w="1375" w:type="dxa"/>
            <w:vAlign w:val="center"/>
          </w:tcPr>
          <w:p w14:paraId="3A5FCE16" w14:textId="55481CC6" w:rsidR="00284B4A" w:rsidRPr="00A6498F" w:rsidRDefault="00284B4A" w:rsidP="00284B4A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41406123"/>
            <w:r>
              <w:rPr>
                <w:rFonts w:cstheme="minorHAnsi"/>
                <w:sz w:val="24"/>
                <w:szCs w:val="24"/>
                <w:lang w:val="en-US"/>
              </w:rPr>
              <w:t>11:0</w:t>
            </w:r>
            <w:r w:rsidRPr="00A6498F">
              <w:rPr>
                <w:rFonts w:cstheme="minorHAnsi"/>
                <w:sz w:val="24"/>
                <w:szCs w:val="24"/>
              </w:rPr>
              <w:t>0-1</w:t>
            </w:r>
            <w:r>
              <w:rPr>
                <w:rFonts w:cstheme="minorHAnsi"/>
                <w:sz w:val="24"/>
                <w:szCs w:val="24"/>
                <w:lang w:val="en-US"/>
              </w:rPr>
              <w:t>2:3</w:t>
            </w:r>
            <w:r w:rsidRPr="00A6498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9" w:type="dxa"/>
          </w:tcPr>
          <w:p w14:paraId="087204FA" w14:textId="77777777" w:rsidR="00284B4A" w:rsidRPr="00A6498F" w:rsidRDefault="00284B4A" w:rsidP="00284B4A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A6498F">
              <w:rPr>
                <w:rFonts w:cstheme="minorHAnsi"/>
                <w:sz w:val="24"/>
                <w:szCs w:val="24"/>
              </w:rPr>
              <w:t xml:space="preserve">Шаг 1. </w:t>
            </w:r>
          </w:p>
          <w:p w14:paraId="19359C47" w14:textId="77777777" w:rsidR="00284B4A" w:rsidRPr="00A6498F" w:rsidRDefault="00284B4A" w:rsidP="00284B4A">
            <w:pPr>
              <w:spacing w:after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Проработка логистики перед заключением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экспортной 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сделки</w:t>
            </w:r>
          </w:p>
          <w:p w14:paraId="38B8FEC6" w14:textId="77777777" w:rsidR="00284B4A" w:rsidRPr="00A6498F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-Ответы на воп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росы: Что нужно покупателю? 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Что можем мы?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Как это повлияет на логистические затраты?</w:t>
            </w:r>
          </w:p>
          <w:p w14:paraId="245467C9" w14:textId="4E65CFAF" w:rsidR="00284B4A" w:rsidRPr="00284B4A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-Использование условия ИНКОТЕРМС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транспортировке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EC7" w:rsidRPr="00A6498F" w14:paraId="30F335AE" w14:textId="77777777" w:rsidTr="00284B4A">
        <w:tc>
          <w:tcPr>
            <w:tcW w:w="1375" w:type="dxa"/>
            <w:vAlign w:val="center"/>
          </w:tcPr>
          <w:p w14:paraId="04F8F980" w14:textId="40FE8D42" w:rsidR="00160EC7" w:rsidRPr="0018400B" w:rsidRDefault="005465A1" w:rsidP="005465A1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A6498F">
              <w:rPr>
                <w:rFonts w:cstheme="minorHAnsi"/>
                <w:sz w:val="24"/>
                <w:szCs w:val="24"/>
              </w:rPr>
              <w:t>1</w:t>
            </w:r>
            <w:r w:rsidR="00284B4A">
              <w:rPr>
                <w:rFonts w:cstheme="minorHAnsi"/>
                <w:sz w:val="24"/>
                <w:szCs w:val="24"/>
                <w:lang w:val="en-US"/>
              </w:rPr>
              <w:t>2:3</w:t>
            </w:r>
            <w:r w:rsidRPr="00A6498F">
              <w:rPr>
                <w:rFonts w:cstheme="minorHAnsi"/>
                <w:sz w:val="24"/>
                <w:szCs w:val="24"/>
              </w:rPr>
              <w:t>0-1</w:t>
            </w:r>
            <w:r w:rsidR="0018400B">
              <w:rPr>
                <w:rFonts w:cstheme="minorHAnsi"/>
                <w:sz w:val="24"/>
                <w:szCs w:val="24"/>
              </w:rPr>
              <w:t>3</w:t>
            </w:r>
            <w:r w:rsidR="00284B4A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18400B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819" w:type="dxa"/>
            <w:vAlign w:val="center"/>
          </w:tcPr>
          <w:p w14:paraId="5E8860B7" w14:textId="77777777" w:rsidR="00160EC7" w:rsidRPr="00A6498F" w:rsidRDefault="0033314F" w:rsidP="00284B4A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Перерыв</w:t>
            </w:r>
          </w:p>
        </w:tc>
      </w:tr>
      <w:tr w:rsidR="0018400B" w:rsidRPr="00A6498F" w14:paraId="3B4577DC" w14:textId="77777777" w:rsidTr="0018400B">
        <w:tc>
          <w:tcPr>
            <w:tcW w:w="1375" w:type="dxa"/>
            <w:vAlign w:val="center"/>
          </w:tcPr>
          <w:p w14:paraId="4E416C19" w14:textId="434E4890" w:rsidR="0018400B" w:rsidRPr="00A6498F" w:rsidRDefault="0018400B" w:rsidP="00CE561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 – 13:10</w:t>
            </w:r>
          </w:p>
        </w:tc>
        <w:tc>
          <w:tcPr>
            <w:tcW w:w="8819" w:type="dxa"/>
            <w:vAlign w:val="center"/>
          </w:tcPr>
          <w:p w14:paraId="3EDCE4E2" w14:textId="6FA7C859" w:rsidR="0018400B" w:rsidRPr="0018400B" w:rsidRDefault="0018400B" w:rsidP="0018400B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Управление ликвидностью в кризисный период</w:t>
            </w:r>
          </w:p>
        </w:tc>
      </w:tr>
      <w:tr w:rsidR="00160EC7" w:rsidRPr="00A6498F" w14:paraId="5A84C81B" w14:textId="77777777" w:rsidTr="00284B4A">
        <w:tc>
          <w:tcPr>
            <w:tcW w:w="1375" w:type="dxa"/>
            <w:vAlign w:val="center"/>
          </w:tcPr>
          <w:p w14:paraId="7D5F2EF2" w14:textId="6F9B1B6C" w:rsidR="00160EC7" w:rsidRPr="0018400B" w:rsidRDefault="005465A1" w:rsidP="00CE561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A6498F">
              <w:rPr>
                <w:rFonts w:cstheme="minorHAnsi"/>
                <w:sz w:val="24"/>
                <w:szCs w:val="24"/>
              </w:rPr>
              <w:t>1</w:t>
            </w:r>
            <w:r w:rsidR="0018400B">
              <w:rPr>
                <w:rFonts w:cstheme="minorHAnsi"/>
                <w:sz w:val="24"/>
                <w:szCs w:val="24"/>
              </w:rPr>
              <w:t>3</w:t>
            </w:r>
            <w:r w:rsidR="00284B4A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18400B">
              <w:rPr>
                <w:rFonts w:cstheme="minorHAnsi"/>
                <w:sz w:val="24"/>
                <w:szCs w:val="24"/>
              </w:rPr>
              <w:t>10</w:t>
            </w:r>
            <w:r w:rsidRPr="00A6498F">
              <w:rPr>
                <w:rFonts w:cstheme="minorHAnsi"/>
                <w:sz w:val="24"/>
                <w:szCs w:val="24"/>
              </w:rPr>
              <w:t>-1</w:t>
            </w:r>
            <w:r w:rsidR="00284B4A">
              <w:rPr>
                <w:rFonts w:cstheme="minorHAnsi"/>
                <w:sz w:val="24"/>
                <w:szCs w:val="24"/>
                <w:lang w:val="en-US"/>
              </w:rPr>
              <w:t>4:</w:t>
            </w:r>
            <w:r w:rsidR="0018400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819" w:type="dxa"/>
          </w:tcPr>
          <w:p w14:paraId="4798F8D8" w14:textId="77777777" w:rsidR="0033314F" w:rsidRPr="00A6498F" w:rsidRDefault="0033314F" w:rsidP="0033314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Шаг 2.</w:t>
            </w:r>
          </w:p>
          <w:p w14:paraId="528F44EB" w14:textId="77777777" w:rsidR="0033314F" w:rsidRPr="00A6498F" w:rsidRDefault="0033314F" w:rsidP="0033314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Создание единого центра ответственности.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Снижаем затраты на логистику</w:t>
            </w:r>
            <w:r w:rsidRPr="0028453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п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одготовк</w:t>
            </w: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е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проверке документов</w:t>
            </w:r>
          </w:p>
          <w:p w14:paraId="72C70E85" w14:textId="77777777" w:rsidR="0033314F" w:rsidRPr="00A6498F" w:rsidRDefault="0033314F" w:rsidP="0033314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-необходимые условия для осуществления ВЭД </w:t>
            </w:r>
          </w:p>
          <w:p w14:paraId="5984E652" w14:textId="77777777" w:rsidR="00160EC7" w:rsidRPr="00A6498F" w:rsidRDefault="0033314F" w:rsidP="0033314F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-документы для таможенного оформления</w:t>
            </w:r>
          </w:p>
        </w:tc>
      </w:tr>
      <w:bookmarkEnd w:id="0"/>
      <w:tr w:rsidR="00160EC7" w:rsidRPr="00A6498F" w14:paraId="16AB7894" w14:textId="77777777" w:rsidTr="00284B4A">
        <w:tc>
          <w:tcPr>
            <w:tcW w:w="1375" w:type="dxa"/>
            <w:vAlign w:val="center"/>
          </w:tcPr>
          <w:p w14:paraId="32FD985D" w14:textId="77777777" w:rsidR="00160EC7" w:rsidRPr="00410303" w:rsidRDefault="00410303" w:rsidP="00CE561F">
            <w:pPr>
              <w:spacing w:after="60"/>
              <w:jc w:val="center"/>
              <w:rPr>
                <w:rFonts w:cstheme="minorHAnsi"/>
                <w:sz w:val="24"/>
                <w:szCs w:val="24"/>
                <w:highlight w:val="lightGray"/>
                <w:lang w:val="uk-UA"/>
              </w:rPr>
            </w:pPr>
            <w:r w:rsidRPr="00410303">
              <w:rPr>
                <w:rFonts w:cstheme="minorHAnsi"/>
                <w:sz w:val="24"/>
                <w:szCs w:val="24"/>
                <w:highlight w:val="lightGray"/>
                <w:lang w:val="uk-UA"/>
              </w:rPr>
              <w:t xml:space="preserve"> </w:t>
            </w:r>
          </w:p>
        </w:tc>
        <w:tc>
          <w:tcPr>
            <w:tcW w:w="8819" w:type="dxa"/>
          </w:tcPr>
          <w:p w14:paraId="45CAF87C" w14:textId="77777777" w:rsidR="00160EC7" w:rsidRPr="00410303" w:rsidRDefault="0033314F" w:rsidP="00160EC7">
            <w:pPr>
              <w:spacing w:after="60"/>
              <w:rPr>
                <w:rFonts w:cstheme="minorHAnsi"/>
                <w:sz w:val="24"/>
                <w:szCs w:val="24"/>
                <w:highlight w:val="lightGray"/>
                <w:lang w:val="uk-UA"/>
              </w:rPr>
            </w:pPr>
            <w:r w:rsidRPr="00410303">
              <w:rPr>
                <w:rFonts w:cstheme="minorHAnsi"/>
                <w:sz w:val="24"/>
                <w:szCs w:val="24"/>
                <w:highlight w:val="lightGray"/>
                <w:lang w:val="en-US"/>
              </w:rPr>
              <w:t>День 2-о</w:t>
            </w:r>
            <w:r w:rsidRPr="00410303">
              <w:rPr>
                <w:rFonts w:cstheme="minorHAnsi"/>
                <w:sz w:val="24"/>
                <w:szCs w:val="24"/>
                <w:highlight w:val="lightGray"/>
                <w:lang w:val="uk-UA"/>
              </w:rPr>
              <w:t>й</w:t>
            </w:r>
          </w:p>
        </w:tc>
      </w:tr>
      <w:tr w:rsidR="00284B4A" w:rsidRPr="00A6498F" w14:paraId="1E55ADCE" w14:textId="77777777" w:rsidTr="00284B4A">
        <w:tc>
          <w:tcPr>
            <w:tcW w:w="1375" w:type="dxa"/>
            <w:vAlign w:val="center"/>
          </w:tcPr>
          <w:p w14:paraId="4B3D7CD6" w14:textId="6D50F71B" w:rsidR="00284B4A" w:rsidRPr="00A6498F" w:rsidRDefault="00284B4A" w:rsidP="00284B4A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11:0</w:t>
            </w:r>
            <w:r w:rsidRPr="00A6498F">
              <w:rPr>
                <w:rFonts w:cstheme="minorHAnsi"/>
                <w:sz w:val="24"/>
                <w:szCs w:val="24"/>
              </w:rPr>
              <w:t>0-1</w:t>
            </w:r>
            <w:r>
              <w:rPr>
                <w:rFonts w:cstheme="minorHAnsi"/>
                <w:sz w:val="24"/>
                <w:szCs w:val="24"/>
                <w:lang w:val="en-US"/>
              </w:rPr>
              <w:t>2:3</w:t>
            </w:r>
            <w:r w:rsidRPr="00A6498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19" w:type="dxa"/>
          </w:tcPr>
          <w:p w14:paraId="10EB0AFE" w14:textId="77777777" w:rsidR="00284B4A" w:rsidRPr="00A6498F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Шаг 3.</w:t>
            </w:r>
          </w:p>
          <w:p w14:paraId="24115F4F" w14:textId="32DD4909" w:rsidR="00284B4A" w:rsidRPr="00A6498F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Планирование поставки и п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росчет всех возможных вариантов</w:t>
            </w:r>
          </w:p>
          <w:p w14:paraId="1E349E07" w14:textId="77777777" w:rsidR="00284B4A" w:rsidRPr="00A6498F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-Критерии оценки транспортировки</w:t>
            </w:r>
          </w:p>
          <w:p w14:paraId="639F46E9" w14:textId="77777777" w:rsidR="00284B4A" w:rsidRPr="00A6498F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-Правильная постановка задачи транспортному агенту</w:t>
            </w:r>
          </w:p>
          <w:p w14:paraId="707046B6" w14:textId="77777777" w:rsidR="00284B4A" w:rsidRPr="00A6498F" w:rsidRDefault="00284B4A" w:rsidP="00284B4A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-Планирование сроков доставки</w:t>
            </w:r>
          </w:p>
        </w:tc>
      </w:tr>
      <w:tr w:rsidR="00284B4A" w:rsidRPr="00A6498F" w14:paraId="3B608F90" w14:textId="77777777" w:rsidTr="00284B4A">
        <w:tc>
          <w:tcPr>
            <w:tcW w:w="1375" w:type="dxa"/>
            <w:vAlign w:val="center"/>
          </w:tcPr>
          <w:p w14:paraId="57F96AB6" w14:textId="238F2A6B" w:rsidR="00284B4A" w:rsidRPr="0018400B" w:rsidRDefault="00284B4A" w:rsidP="00284B4A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A6498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2:3</w:t>
            </w:r>
            <w:r w:rsidRPr="00A6498F">
              <w:rPr>
                <w:rFonts w:cstheme="minorHAnsi"/>
                <w:sz w:val="24"/>
                <w:szCs w:val="24"/>
              </w:rPr>
              <w:t>0-1</w:t>
            </w:r>
            <w:r w:rsidR="0018400B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18400B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819" w:type="dxa"/>
            <w:vAlign w:val="center"/>
          </w:tcPr>
          <w:p w14:paraId="167FAEC6" w14:textId="77777777" w:rsidR="00284B4A" w:rsidRPr="00410303" w:rsidRDefault="00284B4A" w:rsidP="00284B4A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Перерыв</w:t>
            </w:r>
          </w:p>
        </w:tc>
      </w:tr>
      <w:tr w:rsidR="00284B4A" w:rsidRPr="00A6498F" w14:paraId="5394BCE1" w14:textId="77777777" w:rsidTr="00284B4A">
        <w:tc>
          <w:tcPr>
            <w:tcW w:w="1375" w:type="dxa"/>
            <w:vMerge w:val="restart"/>
            <w:vAlign w:val="center"/>
          </w:tcPr>
          <w:p w14:paraId="0270528B" w14:textId="538C9455" w:rsidR="00284B4A" w:rsidRPr="0018400B" w:rsidRDefault="00284B4A" w:rsidP="00284B4A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A6498F">
              <w:rPr>
                <w:rFonts w:cstheme="minorHAnsi"/>
                <w:sz w:val="24"/>
                <w:szCs w:val="24"/>
              </w:rPr>
              <w:t>1</w:t>
            </w:r>
            <w:r w:rsidR="0018400B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18400B">
              <w:rPr>
                <w:rFonts w:cstheme="minorHAnsi"/>
                <w:sz w:val="24"/>
                <w:szCs w:val="24"/>
              </w:rPr>
              <w:t>00</w:t>
            </w:r>
            <w:r w:rsidRPr="00A6498F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  <w:lang w:val="en-US"/>
              </w:rPr>
              <w:t>4:</w:t>
            </w:r>
            <w:r w:rsidR="0018400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819" w:type="dxa"/>
          </w:tcPr>
          <w:p w14:paraId="2A1B600F" w14:textId="77777777" w:rsidR="00284B4A" w:rsidRPr="00A6498F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Шаг 4.</w:t>
            </w:r>
          </w:p>
          <w:p w14:paraId="7740F6D1" w14:textId="77777777" w:rsidR="00284B4A" w:rsidRPr="00A6498F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Оптимизация расходов с помощью п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равильн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ой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упаковк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товаров:</w:t>
            </w:r>
          </w:p>
          <w:p w14:paraId="2C78BBE2" w14:textId="77777777" w:rsidR="00284B4A" w:rsidRPr="00D163C3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-для автомобильной и морской доставки</w:t>
            </w:r>
          </w:p>
          <w:p w14:paraId="78B5052E" w14:textId="6E47BDA7" w:rsidR="00284B4A" w:rsidRPr="00284B4A" w:rsidRDefault="00284B4A" w:rsidP="00284B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-для авиационной и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смешанной (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интермодальной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перевозки</w:t>
            </w:r>
          </w:p>
        </w:tc>
      </w:tr>
      <w:tr w:rsidR="005465A1" w:rsidRPr="00A6498F" w14:paraId="4CF82173" w14:textId="77777777" w:rsidTr="00284B4A">
        <w:tc>
          <w:tcPr>
            <w:tcW w:w="1375" w:type="dxa"/>
            <w:vMerge/>
          </w:tcPr>
          <w:p w14:paraId="0C1EF7A8" w14:textId="77777777" w:rsidR="005465A1" w:rsidRPr="00A6498F" w:rsidRDefault="005465A1" w:rsidP="00160EC7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B0F9B6F" w14:textId="77777777" w:rsidR="005465A1" w:rsidRPr="00A6498F" w:rsidRDefault="005465A1" w:rsidP="005465A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Шаг 5. </w:t>
            </w:r>
          </w:p>
          <w:p w14:paraId="40CABC07" w14:textId="77777777" w:rsidR="005465A1" w:rsidRPr="00A6498F" w:rsidRDefault="005465A1" w:rsidP="005465A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Контроль выполнения доставки</w:t>
            </w:r>
          </w:p>
          <w:p w14:paraId="3C9C360E" w14:textId="77777777" w:rsidR="005465A1" w:rsidRPr="00A6498F" w:rsidRDefault="005465A1" w:rsidP="005465A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-заключение договора на транспортно-экспедиционное обслуживание</w:t>
            </w:r>
          </w:p>
          <w:p w14:paraId="4FD284F0" w14:textId="77777777" w:rsidR="005465A1" w:rsidRPr="00A6498F" w:rsidRDefault="005465A1" w:rsidP="005465A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-страхование груза</w:t>
            </w:r>
          </w:p>
          <w:p w14:paraId="5A42BA76" w14:textId="77777777" w:rsidR="005465A1" w:rsidRPr="00A6498F" w:rsidRDefault="005465A1" w:rsidP="005465A1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A6498F">
              <w:rPr>
                <w:rFonts w:eastAsia="Times New Roman" w:cstheme="minorHAnsi"/>
                <w:sz w:val="24"/>
                <w:szCs w:val="24"/>
                <w:lang w:eastAsia="ru-RU"/>
              </w:rPr>
              <w:t>-критические точки контроля перевозки</w:t>
            </w:r>
          </w:p>
        </w:tc>
      </w:tr>
      <w:tr w:rsidR="005022B8" w:rsidRPr="00A6498F" w14:paraId="53E65B62" w14:textId="77777777" w:rsidTr="00284B4A">
        <w:tc>
          <w:tcPr>
            <w:tcW w:w="1375" w:type="dxa"/>
          </w:tcPr>
          <w:p w14:paraId="662817C9" w14:textId="77777777" w:rsidR="005022B8" w:rsidRPr="00A6498F" w:rsidRDefault="005022B8" w:rsidP="00160EC7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19" w:type="dxa"/>
          </w:tcPr>
          <w:p w14:paraId="2B256026" w14:textId="490ACA9D" w:rsidR="005022B8" w:rsidRPr="00953DC8" w:rsidRDefault="00176B32" w:rsidP="005465A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Сессия вопросов-ответов, выводы</w:t>
            </w:r>
          </w:p>
        </w:tc>
      </w:tr>
    </w:tbl>
    <w:p w14:paraId="474CA6AD" w14:textId="77777777" w:rsidR="00160EC7" w:rsidRPr="00160EC7" w:rsidRDefault="00160EC7" w:rsidP="00160EC7">
      <w:pPr>
        <w:spacing w:after="60" w:line="240" w:lineRule="auto"/>
      </w:pPr>
    </w:p>
    <w:sectPr w:rsidR="00160EC7" w:rsidRPr="00160EC7" w:rsidSect="00160E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C7"/>
    <w:rsid w:val="00023F13"/>
    <w:rsid w:val="001033FD"/>
    <w:rsid w:val="00160EC7"/>
    <w:rsid w:val="00176B32"/>
    <w:rsid w:val="0018400B"/>
    <w:rsid w:val="002127DB"/>
    <w:rsid w:val="00284534"/>
    <w:rsid w:val="00284B4A"/>
    <w:rsid w:val="0033314F"/>
    <w:rsid w:val="003E4681"/>
    <w:rsid w:val="00410303"/>
    <w:rsid w:val="00471A50"/>
    <w:rsid w:val="00481E82"/>
    <w:rsid w:val="005022B8"/>
    <w:rsid w:val="00520994"/>
    <w:rsid w:val="0054087D"/>
    <w:rsid w:val="005465A1"/>
    <w:rsid w:val="005F1593"/>
    <w:rsid w:val="00600009"/>
    <w:rsid w:val="007D1C2E"/>
    <w:rsid w:val="00896266"/>
    <w:rsid w:val="009252C8"/>
    <w:rsid w:val="00953DC8"/>
    <w:rsid w:val="00A6498F"/>
    <w:rsid w:val="00AE4576"/>
    <w:rsid w:val="00B660B1"/>
    <w:rsid w:val="00C66ECA"/>
    <w:rsid w:val="00CE561F"/>
    <w:rsid w:val="00CF55BC"/>
    <w:rsid w:val="00CF626D"/>
    <w:rsid w:val="00D163C3"/>
    <w:rsid w:val="00DE26A9"/>
    <w:rsid w:val="00E32275"/>
    <w:rsid w:val="00E508A6"/>
    <w:rsid w:val="00EF62B7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41D3"/>
  <w15:docId w15:val="{9EF30178-430C-44A1-BA06-9A1255A6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71E7-D718-4E75-9112-5EA5CAE6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logce</dc:creator>
  <cp:lastModifiedBy>Ruslana Yovko</cp:lastModifiedBy>
  <cp:revision>3</cp:revision>
  <dcterms:created xsi:type="dcterms:W3CDTF">2020-05-26T14:27:00Z</dcterms:created>
  <dcterms:modified xsi:type="dcterms:W3CDTF">2020-05-28T11:39:00Z</dcterms:modified>
</cp:coreProperties>
</file>