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2D53" w14:textId="3A9B47C2" w:rsidR="004E53E9" w:rsidRDefault="004E53E9" w:rsidP="004E53E9">
      <w:pPr>
        <w:snapToGrid w:val="0"/>
        <w:ind w:right="-28"/>
        <w:jc w:val="center"/>
        <w:rPr>
          <w:rFonts w:ascii="Tahoma" w:hAnsi="Tahoma" w:cs="Tahoma"/>
          <w:b/>
          <w:snapToGrid w:val="0"/>
          <w:szCs w:val="24"/>
        </w:rPr>
      </w:pPr>
      <w:r>
        <w:rPr>
          <w:noProof/>
          <w:lang w:val="ru-RU" w:eastAsia="ru-RU"/>
        </w:rPr>
        <w:drawing>
          <wp:anchor distT="0" distB="0" distL="114300" distR="114300" simplePos="0" relativeHeight="251658240" behindDoc="0" locked="0" layoutInCell="1" allowOverlap="1" wp14:anchorId="721CA495" wp14:editId="650B92A8">
            <wp:simplePos x="0" y="0"/>
            <wp:positionH relativeFrom="margin">
              <wp:align>left</wp:align>
            </wp:positionH>
            <wp:positionV relativeFrom="paragraph">
              <wp:posOffset>203200</wp:posOffset>
            </wp:positionV>
            <wp:extent cx="1637665" cy="819150"/>
            <wp:effectExtent l="0" t="0" r="635" b="0"/>
            <wp:wrapTopAndBottom/>
            <wp:docPr id="1" name="Picture 1" descr="LIAA_LOGO isais"/>
            <wp:cNvGraphicFramePr/>
            <a:graphic xmlns:a="http://schemas.openxmlformats.org/drawingml/2006/main">
              <a:graphicData uri="http://schemas.openxmlformats.org/drawingml/2006/picture">
                <pic:pic xmlns:pic="http://schemas.openxmlformats.org/drawingml/2006/picture">
                  <pic:nvPicPr>
                    <pic:cNvPr id="1" name="Picture 1" descr="LIAA_LOGO isai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665" cy="819150"/>
                    </a:xfrm>
                    <a:prstGeom prst="rect">
                      <a:avLst/>
                    </a:prstGeom>
                    <a:noFill/>
                  </pic:spPr>
                </pic:pic>
              </a:graphicData>
            </a:graphic>
            <wp14:sizeRelH relativeFrom="page">
              <wp14:pctWidth>0</wp14:pctWidth>
            </wp14:sizeRelH>
            <wp14:sizeRelV relativeFrom="page">
              <wp14:pctHeight>0</wp14:pctHeight>
            </wp14:sizeRelV>
          </wp:anchor>
        </w:drawing>
      </w:r>
    </w:p>
    <w:p w14:paraId="12EC0ABF" w14:textId="7D6EFD67" w:rsidR="004E53E9" w:rsidRDefault="004E53E9" w:rsidP="004E53E9">
      <w:pPr>
        <w:snapToGrid w:val="0"/>
        <w:ind w:right="-28"/>
        <w:jc w:val="center"/>
        <w:rPr>
          <w:rFonts w:ascii="Tahoma" w:hAnsi="Tahoma" w:cs="Tahoma"/>
          <w:b/>
          <w:snapToGrid w:val="0"/>
          <w:szCs w:val="24"/>
        </w:rPr>
      </w:pPr>
    </w:p>
    <w:p w14:paraId="170ADEB6" w14:textId="68841419" w:rsidR="004E53E9" w:rsidRPr="004E53E9" w:rsidRDefault="004E53E9" w:rsidP="004E53E9">
      <w:pPr>
        <w:snapToGrid w:val="0"/>
        <w:ind w:right="-28"/>
        <w:jc w:val="center"/>
        <w:rPr>
          <w:rFonts w:ascii="Tahoma" w:hAnsi="Tahoma" w:cs="Tahoma"/>
          <w:b/>
          <w:snapToGrid w:val="0"/>
          <w:sz w:val="32"/>
          <w:szCs w:val="32"/>
        </w:rPr>
      </w:pPr>
      <w:r w:rsidRPr="004E53E9">
        <w:rPr>
          <w:rFonts w:ascii="Tahoma" w:hAnsi="Tahoma" w:cs="Tahoma"/>
          <w:b/>
          <w:snapToGrid w:val="0"/>
          <w:sz w:val="32"/>
          <w:szCs w:val="32"/>
        </w:rPr>
        <w:t xml:space="preserve">Trade mission to Kiev, Ukraine </w:t>
      </w:r>
    </w:p>
    <w:p w14:paraId="170EB5ED" w14:textId="5C776789" w:rsidR="004E53E9" w:rsidRPr="004E53E9" w:rsidRDefault="004E53E9" w:rsidP="004E53E9">
      <w:pPr>
        <w:snapToGrid w:val="0"/>
        <w:ind w:right="-28"/>
        <w:jc w:val="center"/>
        <w:rPr>
          <w:rFonts w:ascii="Tahoma" w:hAnsi="Tahoma" w:cs="Tahoma"/>
          <w:b/>
          <w:snapToGrid w:val="0"/>
          <w:sz w:val="32"/>
          <w:szCs w:val="32"/>
        </w:rPr>
      </w:pPr>
      <w:r w:rsidRPr="004E53E9">
        <w:rPr>
          <w:rFonts w:ascii="Tahoma" w:hAnsi="Tahoma" w:cs="Tahoma"/>
          <w:b/>
          <w:snapToGrid w:val="0"/>
          <w:sz w:val="32"/>
          <w:szCs w:val="32"/>
        </w:rPr>
        <w:t>23-26 November 2020</w:t>
      </w:r>
    </w:p>
    <w:p w14:paraId="2A65F55A" w14:textId="77777777" w:rsidR="004E53E9" w:rsidRDefault="004E53E9" w:rsidP="004E53E9">
      <w:pPr>
        <w:spacing w:line="360" w:lineRule="auto"/>
        <w:ind w:right="-28"/>
        <w:jc w:val="center"/>
        <w:rPr>
          <w:rFonts w:ascii="Tahoma" w:hAnsi="Tahoma" w:cs="Tahoma"/>
          <w:szCs w:val="24"/>
        </w:rPr>
      </w:pPr>
    </w:p>
    <w:p w14:paraId="248256A3" w14:textId="77777777" w:rsidR="004E53E9" w:rsidRDefault="004E53E9" w:rsidP="004E53E9">
      <w:pPr>
        <w:spacing w:line="360" w:lineRule="auto"/>
        <w:ind w:right="-28"/>
        <w:jc w:val="center"/>
        <w:rPr>
          <w:rFonts w:ascii="Tahoma" w:hAnsi="Tahoma" w:cs="Tahoma"/>
          <w:szCs w:val="24"/>
        </w:rPr>
      </w:pPr>
      <w:r>
        <w:rPr>
          <w:rFonts w:ascii="Tahoma" w:hAnsi="Tahoma" w:cs="Tahoma"/>
          <w:szCs w:val="24"/>
        </w:rPr>
        <w:br/>
      </w:r>
      <w:r>
        <w:rPr>
          <w:rFonts w:ascii="Tahoma" w:hAnsi="Tahoma" w:cs="Tahoma"/>
          <w:b/>
          <w:snapToGrid w:val="0"/>
          <w:szCs w:val="24"/>
        </w:rPr>
        <w:t>Delegation of Latvian entrepreneurs</w:t>
      </w:r>
    </w:p>
    <w:tbl>
      <w:tblPr>
        <w:tblStyle w:val="a6"/>
        <w:tblW w:w="0" w:type="auto"/>
        <w:tblLayout w:type="fixed"/>
        <w:tblLook w:val="04A0" w:firstRow="1" w:lastRow="0" w:firstColumn="1" w:lastColumn="0" w:noHBand="0" w:noVBand="1"/>
      </w:tblPr>
      <w:tblGrid>
        <w:gridCol w:w="442"/>
        <w:gridCol w:w="1396"/>
        <w:gridCol w:w="2410"/>
        <w:gridCol w:w="2268"/>
        <w:gridCol w:w="3260"/>
        <w:gridCol w:w="4172"/>
      </w:tblGrid>
      <w:tr w:rsidR="009E5B56" w14:paraId="48483B93" w14:textId="77777777" w:rsidTr="00802FF5">
        <w:trPr>
          <w:trHeight w:val="443"/>
        </w:trPr>
        <w:tc>
          <w:tcPr>
            <w:tcW w:w="442" w:type="dxa"/>
            <w:shd w:val="clear" w:color="auto" w:fill="D9D9D9" w:themeFill="background1" w:themeFillShade="D9"/>
          </w:tcPr>
          <w:p w14:paraId="7DB6C707" w14:textId="3A940821" w:rsidR="004E53E9" w:rsidRPr="004B4E3A" w:rsidRDefault="004B4E3A" w:rsidP="004E53E9">
            <w:pPr>
              <w:rPr>
                <w:rFonts w:ascii="Tahoma" w:hAnsi="Tahoma" w:cs="Tahoma"/>
                <w:b/>
                <w:bCs/>
                <w:color w:val="FF0000"/>
                <w:sz w:val="16"/>
                <w:szCs w:val="16"/>
              </w:rPr>
            </w:pPr>
            <w:r w:rsidRPr="004B4E3A">
              <w:rPr>
                <w:rFonts w:ascii="Tahoma" w:hAnsi="Tahoma" w:cs="Tahoma"/>
                <w:b/>
                <w:bCs/>
                <w:color w:val="FF0000"/>
                <w:sz w:val="16"/>
                <w:szCs w:val="16"/>
              </w:rPr>
              <w:t>N*</w:t>
            </w:r>
          </w:p>
        </w:tc>
        <w:tc>
          <w:tcPr>
            <w:tcW w:w="1396" w:type="dxa"/>
            <w:shd w:val="clear" w:color="auto" w:fill="D9D9D9" w:themeFill="background1" w:themeFillShade="D9"/>
          </w:tcPr>
          <w:p w14:paraId="350ACC54" w14:textId="77777777" w:rsidR="004B4E3A" w:rsidRDefault="004B4E3A" w:rsidP="004B4E3A">
            <w:pPr>
              <w:tabs>
                <w:tab w:val="left" w:pos="2019"/>
              </w:tabs>
              <w:ind w:right="-29"/>
              <w:rPr>
                <w:rFonts w:ascii="Tahoma" w:hAnsi="Tahoma" w:cs="Tahoma"/>
                <w:b/>
                <w:sz w:val="16"/>
              </w:rPr>
            </w:pPr>
            <w:r>
              <w:rPr>
                <w:rFonts w:ascii="Tahoma" w:hAnsi="Tahoma" w:cs="Tahoma"/>
                <w:b/>
                <w:sz w:val="16"/>
              </w:rPr>
              <w:t>Director(s)</w:t>
            </w:r>
          </w:p>
          <w:p w14:paraId="67FE4037" w14:textId="7A4D83E2" w:rsidR="004E53E9" w:rsidRDefault="004B4E3A" w:rsidP="004B4E3A">
            <w:pPr>
              <w:rPr>
                <w:rFonts w:ascii="Tahoma" w:hAnsi="Tahoma" w:cs="Tahoma"/>
                <w:b/>
                <w:color w:val="FF0000"/>
                <w:sz w:val="16"/>
                <w:szCs w:val="16"/>
              </w:rPr>
            </w:pPr>
            <w:r>
              <w:rPr>
                <w:rFonts w:ascii="Tahoma" w:hAnsi="Tahoma" w:cs="Tahoma"/>
                <w:sz w:val="16"/>
              </w:rPr>
              <w:t>(member(s) of the delegation)</w:t>
            </w:r>
          </w:p>
        </w:tc>
        <w:tc>
          <w:tcPr>
            <w:tcW w:w="2410" w:type="dxa"/>
            <w:shd w:val="clear" w:color="auto" w:fill="D9D9D9" w:themeFill="background1" w:themeFillShade="D9"/>
          </w:tcPr>
          <w:p w14:paraId="2E7FF670" w14:textId="77777777" w:rsidR="004B4E3A" w:rsidRDefault="004B4E3A" w:rsidP="004B4E3A">
            <w:pPr>
              <w:ind w:right="-29"/>
              <w:rPr>
                <w:rFonts w:ascii="Tahoma" w:hAnsi="Tahoma" w:cs="Tahoma"/>
                <w:b/>
                <w:sz w:val="16"/>
              </w:rPr>
            </w:pPr>
            <w:r>
              <w:rPr>
                <w:rFonts w:ascii="Tahoma" w:hAnsi="Tahoma" w:cs="Tahoma"/>
                <w:b/>
                <w:sz w:val="16"/>
              </w:rPr>
              <w:t>Company</w:t>
            </w:r>
          </w:p>
          <w:p w14:paraId="1FF274BE" w14:textId="7E1DF0B7" w:rsidR="004E53E9" w:rsidRDefault="004B4E3A" w:rsidP="004B4E3A">
            <w:pPr>
              <w:rPr>
                <w:rFonts w:ascii="Tahoma" w:hAnsi="Tahoma" w:cs="Tahoma"/>
                <w:b/>
                <w:color w:val="FF0000"/>
                <w:sz w:val="16"/>
                <w:szCs w:val="16"/>
              </w:rPr>
            </w:pPr>
            <w:r>
              <w:rPr>
                <w:rFonts w:ascii="Tahoma" w:hAnsi="Tahoma" w:cs="Tahoma"/>
                <w:sz w:val="16"/>
              </w:rPr>
              <w:t>(contact person in Latvia)</w:t>
            </w:r>
          </w:p>
        </w:tc>
        <w:tc>
          <w:tcPr>
            <w:tcW w:w="2268" w:type="dxa"/>
            <w:shd w:val="clear" w:color="auto" w:fill="D9D9D9" w:themeFill="background1" w:themeFillShade="D9"/>
          </w:tcPr>
          <w:p w14:paraId="49403F2A" w14:textId="77777777" w:rsidR="006C48ED" w:rsidRDefault="006C48ED" w:rsidP="004B4E3A">
            <w:pPr>
              <w:jc w:val="center"/>
              <w:rPr>
                <w:rFonts w:ascii="Tahoma" w:hAnsi="Tahoma" w:cs="Tahoma"/>
                <w:b/>
                <w:bCs/>
                <w:sz w:val="16"/>
                <w:szCs w:val="16"/>
              </w:rPr>
            </w:pPr>
            <w:r>
              <w:rPr>
                <w:rFonts w:ascii="Tahoma" w:hAnsi="Tahoma" w:cs="Tahoma"/>
                <w:b/>
                <w:bCs/>
                <w:sz w:val="16"/>
                <w:szCs w:val="16"/>
              </w:rPr>
              <w:t>Website/</w:t>
            </w:r>
          </w:p>
          <w:p w14:paraId="3375730B" w14:textId="25EB26E7" w:rsidR="004E53E9" w:rsidRPr="004B4E3A" w:rsidRDefault="004B4E3A" w:rsidP="004B4E3A">
            <w:pPr>
              <w:jc w:val="center"/>
              <w:rPr>
                <w:rFonts w:ascii="Tahoma" w:hAnsi="Tahoma" w:cs="Tahoma"/>
                <w:b/>
                <w:bCs/>
                <w:color w:val="FF0000"/>
                <w:sz w:val="16"/>
                <w:szCs w:val="16"/>
              </w:rPr>
            </w:pPr>
            <w:r w:rsidRPr="004B4E3A">
              <w:rPr>
                <w:rFonts w:ascii="Tahoma" w:hAnsi="Tahoma" w:cs="Tahoma"/>
                <w:b/>
                <w:bCs/>
                <w:sz w:val="16"/>
                <w:szCs w:val="16"/>
              </w:rPr>
              <w:t>Contact information</w:t>
            </w:r>
          </w:p>
        </w:tc>
        <w:tc>
          <w:tcPr>
            <w:tcW w:w="3260" w:type="dxa"/>
            <w:shd w:val="clear" w:color="auto" w:fill="D9D9D9" w:themeFill="background1" w:themeFillShade="D9"/>
          </w:tcPr>
          <w:p w14:paraId="4413822B" w14:textId="51D421EF" w:rsidR="004B4E3A" w:rsidRDefault="004B4E3A" w:rsidP="006C48ED">
            <w:pPr>
              <w:ind w:right="-29"/>
              <w:jc w:val="center"/>
              <w:rPr>
                <w:rFonts w:ascii="Tahoma" w:hAnsi="Tahoma" w:cs="Tahoma"/>
                <w:b/>
                <w:sz w:val="16"/>
                <w:lang w:eastAsia="en-US"/>
              </w:rPr>
            </w:pPr>
            <w:r>
              <w:rPr>
                <w:rFonts w:ascii="Tahoma" w:hAnsi="Tahoma" w:cs="Tahoma"/>
                <w:b/>
                <w:sz w:val="16"/>
                <w:lang w:eastAsia="en-US"/>
              </w:rPr>
              <w:t>Sphere of activity</w:t>
            </w:r>
          </w:p>
          <w:p w14:paraId="3BCB348E" w14:textId="77777777" w:rsidR="004E53E9" w:rsidRDefault="004E53E9" w:rsidP="004E53E9">
            <w:pPr>
              <w:rPr>
                <w:rFonts w:ascii="Tahoma" w:hAnsi="Tahoma" w:cs="Tahoma"/>
                <w:b/>
                <w:color w:val="FF0000"/>
                <w:sz w:val="16"/>
                <w:szCs w:val="16"/>
              </w:rPr>
            </w:pPr>
          </w:p>
        </w:tc>
        <w:tc>
          <w:tcPr>
            <w:tcW w:w="4172" w:type="dxa"/>
            <w:shd w:val="clear" w:color="auto" w:fill="D9D9D9" w:themeFill="background1" w:themeFillShade="D9"/>
          </w:tcPr>
          <w:p w14:paraId="47D16A50" w14:textId="5FA7D819" w:rsidR="004B4E3A" w:rsidRDefault="004B4E3A" w:rsidP="004B4E3A">
            <w:pPr>
              <w:ind w:right="-29"/>
              <w:rPr>
                <w:rFonts w:ascii="Tahoma" w:hAnsi="Tahoma" w:cs="Tahoma"/>
                <w:b/>
                <w:sz w:val="16"/>
                <w:szCs w:val="16"/>
              </w:rPr>
            </w:pPr>
            <w:r>
              <w:rPr>
                <w:rFonts w:ascii="Tahoma" w:hAnsi="Tahoma" w:cs="Tahoma"/>
                <w:b/>
                <w:sz w:val="16"/>
                <w:szCs w:val="16"/>
              </w:rPr>
              <w:t>Preferable form of cooperation/ Potential cooperation partners in Ukraine</w:t>
            </w:r>
          </w:p>
          <w:p w14:paraId="7DABF0F7" w14:textId="77777777" w:rsidR="004E53E9" w:rsidRDefault="004E53E9" w:rsidP="004E53E9">
            <w:pPr>
              <w:rPr>
                <w:rFonts w:ascii="Tahoma" w:hAnsi="Tahoma" w:cs="Tahoma"/>
                <w:b/>
                <w:color w:val="FF0000"/>
                <w:sz w:val="16"/>
                <w:szCs w:val="16"/>
              </w:rPr>
            </w:pPr>
          </w:p>
        </w:tc>
      </w:tr>
      <w:tr w:rsidR="00572064" w14:paraId="31B6D753" w14:textId="77777777" w:rsidTr="009E5B56">
        <w:trPr>
          <w:trHeight w:val="453"/>
        </w:trPr>
        <w:tc>
          <w:tcPr>
            <w:tcW w:w="13948" w:type="dxa"/>
            <w:gridSpan w:val="6"/>
          </w:tcPr>
          <w:p w14:paraId="55E3C45A" w14:textId="77777777" w:rsidR="00572064" w:rsidRDefault="00572064" w:rsidP="00572064">
            <w:pPr>
              <w:pStyle w:val="a4"/>
              <w:snapToGrid w:val="0"/>
              <w:ind w:right="-29"/>
              <w:jc w:val="left"/>
              <w:rPr>
                <w:rFonts w:ascii="Tahoma" w:hAnsi="Tahoma" w:cs="Tahoma"/>
                <w:color w:val="FF0000"/>
                <w:sz w:val="22"/>
                <w:lang w:val="en-GB"/>
              </w:rPr>
            </w:pPr>
            <w:r>
              <w:rPr>
                <w:rFonts w:ascii="Tahoma" w:hAnsi="Tahoma" w:cs="Tahoma"/>
                <w:color w:val="FF0000"/>
                <w:sz w:val="22"/>
                <w:lang w:val="en-GB"/>
              </w:rPr>
              <w:t>ORGANISER</w:t>
            </w:r>
          </w:p>
          <w:p w14:paraId="26E81D40" w14:textId="77777777" w:rsidR="00572064" w:rsidRDefault="00572064" w:rsidP="004E53E9">
            <w:pPr>
              <w:rPr>
                <w:rFonts w:ascii="Tahoma" w:hAnsi="Tahoma" w:cs="Tahoma"/>
                <w:b/>
                <w:color w:val="FF0000"/>
                <w:sz w:val="16"/>
                <w:szCs w:val="16"/>
              </w:rPr>
            </w:pPr>
          </w:p>
        </w:tc>
      </w:tr>
      <w:tr w:rsidR="00FB6720" w14:paraId="017CC7DE" w14:textId="77777777" w:rsidTr="00802FF5">
        <w:tc>
          <w:tcPr>
            <w:tcW w:w="442" w:type="dxa"/>
          </w:tcPr>
          <w:p w14:paraId="08C9F072" w14:textId="19C95BBC" w:rsidR="004E53E9" w:rsidRPr="00572064" w:rsidRDefault="00802FF5" w:rsidP="004E53E9">
            <w:pPr>
              <w:rPr>
                <w:rFonts w:ascii="Tahoma" w:hAnsi="Tahoma" w:cs="Tahoma"/>
                <w:b/>
                <w:color w:val="FF0000"/>
                <w:sz w:val="18"/>
                <w:szCs w:val="18"/>
              </w:rPr>
            </w:pPr>
            <w:r>
              <w:rPr>
                <w:rFonts w:ascii="Tahoma" w:hAnsi="Tahoma" w:cs="Tahoma"/>
                <w:b/>
                <w:color w:val="FF0000"/>
                <w:sz w:val="18"/>
                <w:szCs w:val="18"/>
              </w:rPr>
              <w:t>*</w:t>
            </w:r>
          </w:p>
          <w:p w14:paraId="6F485F29" w14:textId="77777777" w:rsidR="00572064" w:rsidRPr="00572064" w:rsidRDefault="00572064" w:rsidP="004E53E9">
            <w:pPr>
              <w:rPr>
                <w:rFonts w:ascii="Tahoma" w:hAnsi="Tahoma" w:cs="Tahoma"/>
                <w:b/>
                <w:color w:val="FF0000"/>
                <w:sz w:val="18"/>
                <w:szCs w:val="18"/>
              </w:rPr>
            </w:pPr>
          </w:p>
          <w:p w14:paraId="733CE9A8" w14:textId="77777777" w:rsidR="00572064" w:rsidRPr="00572064" w:rsidRDefault="00572064" w:rsidP="004E53E9">
            <w:pPr>
              <w:rPr>
                <w:rFonts w:ascii="Tahoma" w:hAnsi="Tahoma" w:cs="Tahoma"/>
                <w:b/>
                <w:color w:val="FF0000"/>
                <w:sz w:val="18"/>
                <w:szCs w:val="18"/>
              </w:rPr>
            </w:pPr>
          </w:p>
          <w:p w14:paraId="6B9CC393" w14:textId="77777777" w:rsidR="00572064" w:rsidRPr="00572064" w:rsidRDefault="00572064" w:rsidP="004E53E9">
            <w:pPr>
              <w:rPr>
                <w:rFonts w:ascii="Tahoma" w:hAnsi="Tahoma" w:cs="Tahoma"/>
                <w:b/>
                <w:color w:val="FF0000"/>
                <w:sz w:val="18"/>
                <w:szCs w:val="18"/>
              </w:rPr>
            </w:pPr>
          </w:p>
          <w:p w14:paraId="4E6F5209" w14:textId="02DCCC78" w:rsidR="00572064" w:rsidRPr="00572064" w:rsidRDefault="00572064" w:rsidP="004E53E9">
            <w:pPr>
              <w:rPr>
                <w:rFonts w:ascii="Tahoma" w:hAnsi="Tahoma" w:cs="Tahoma"/>
                <w:b/>
                <w:color w:val="FF0000"/>
                <w:sz w:val="18"/>
                <w:szCs w:val="18"/>
              </w:rPr>
            </w:pPr>
          </w:p>
        </w:tc>
        <w:tc>
          <w:tcPr>
            <w:tcW w:w="1396" w:type="dxa"/>
          </w:tcPr>
          <w:p w14:paraId="1FAAF6AB" w14:textId="038B0960" w:rsidR="004E53E9" w:rsidRPr="000A3525" w:rsidRDefault="00572064" w:rsidP="004E53E9">
            <w:pPr>
              <w:rPr>
                <w:rFonts w:ascii="Tahoma" w:hAnsi="Tahoma" w:cs="Tahoma"/>
                <w:bCs/>
                <w:sz w:val="18"/>
                <w:szCs w:val="18"/>
              </w:rPr>
            </w:pPr>
            <w:r w:rsidRPr="000A3525">
              <w:rPr>
                <w:rFonts w:ascii="Tahoma" w:hAnsi="Tahoma" w:cs="Tahoma"/>
                <w:bCs/>
                <w:sz w:val="18"/>
                <w:szCs w:val="18"/>
              </w:rPr>
              <w:t>TBC</w:t>
            </w:r>
          </w:p>
        </w:tc>
        <w:tc>
          <w:tcPr>
            <w:tcW w:w="2410" w:type="dxa"/>
          </w:tcPr>
          <w:p w14:paraId="384B8773" w14:textId="77777777" w:rsidR="00572064" w:rsidRPr="000A3525" w:rsidRDefault="00572064" w:rsidP="00572064">
            <w:pPr>
              <w:pStyle w:val="a4"/>
              <w:snapToGrid w:val="0"/>
              <w:ind w:right="-29"/>
              <w:jc w:val="left"/>
              <w:rPr>
                <w:rFonts w:ascii="Tahoma" w:hAnsi="Tahoma" w:cs="Tahoma"/>
                <w:sz w:val="18"/>
                <w:szCs w:val="18"/>
                <w:lang w:val="en-GB"/>
              </w:rPr>
            </w:pPr>
            <w:r w:rsidRPr="000A3525">
              <w:rPr>
                <w:rFonts w:ascii="Tahoma" w:hAnsi="Tahoma" w:cs="Tahoma"/>
                <w:sz w:val="18"/>
                <w:szCs w:val="18"/>
                <w:lang w:val="en-GB"/>
              </w:rPr>
              <w:t>Investment and Development Agency of Latvia (</w:t>
            </w:r>
            <w:r w:rsidRPr="000A3525">
              <w:rPr>
                <w:rFonts w:ascii="Tahoma" w:hAnsi="Tahoma" w:cs="Tahoma"/>
                <w:i/>
                <w:sz w:val="18"/>
                <w:szCs w:val="18"/>
                <w:lang w:val="en-GB"/>
              </w:rPr>
              <w:t>LIAA</w:t>
            </w:r>
            <w:r w:rsidRPr="000A3525">
              <w:rPr>
                <w:rFonts w:ascii="Tahoma" w:hAnsi="Tahoma" w:cs="Tahoma"/>
                <w:sz w:val="18"/>
                <w:szCs w:val="18"/>
                <w:lang w:val="en-GB"/>
              </w:rPr>
              <w:t>)</w:t>
            </w:r>
          </w:p>
          <w:p w14:paraId="7CC5B7F6" w14:textId="51E8B8B9" w:rsidR="004D75BA" w:rsidRPr="000A3525" w:rsidRDefault="004D75BA" w:rsidP="00CE7231">
            <w:pPr>
              <w:rPr>
                <w:rFonts w:ascii="Tahoma" w:hAnsi="Tahoma" w:cs="Tahoma"/>
                <w:b/>
                <w:sz w:val="18"/>
                <w:szCs w:val="18"/>
              </w:rPr>
            </w:pPr>
          </w:p>
        </w:tc>
        <w:tc>
          <w:tcPr>
            <w:tcW w:w="2268" w:type="dxa"/>
          </w:tcPr>
          <w:p w14:paraId="482F6143" w14:textId="1545B33A" w:rsidR="004E53E9" w:rsidRPr="00CE7231" w:rsidRDefault="004E53E9" w:rsidP="00CE7231">
            <w:pPr>
              <w:pStyle w:val="a4"/>
              <w:snapToGrid w:val="0"/>
              <w:ind w:right="-29"/>
              <w:jc w:val="left"/>
              <w:rPr>
                <w:rFonts w:ascii="Tahoma" w:hAnsi="Tahoma" w:cs="Tahoma"/>
                <w:b w:val="0"/>
                <w:sz w:val="18"/>
                <w:szCs w:val="18"/>
                <w:lang w:val="uk-UA"/>
              </w:rPr>
            </w:pPr>
          </w:p>
        </w:tc>
        <w:tc>
          <w:tcPr>
            <w:tcW w:w="3260" w:type="dxa"/>
          </w:tcPr>
          <w:p w14:paraId="62D203EB" w14:textId="77777777" w:rsidR="00572064" w:rsidRPr="000A3525" w:rsidRDefault="00CE7231" w:rsidP="00572064">
            <w:pPr>
              <w:pStyle w:val="a4"/>
              <w:snapToGrid w:val="0"/>
              <w:ind w:right="-29"/>
              <w:jc w:val="left"/>
              <w:rPr>
                <w:rStyle w:val="a3"/>
                <w:rFonts w:ascii="Tahoma" w:hAnsi="Tahoma" w:cs="Tahoma"/>
                <w:b w:val="0"/>
                <w:color w:val="auto"/>
                <w:sz w:val="18"/>
                <w:szCs w:val="18"/>
                <w:lang w:val="en-GB"/>
              </w:rPr>
            </w:pPr>
            <w:hyperlink r:id="rId6" w:history="1">
              <w:r w:rsidR="00572064" w:rsidRPr="000A3525">
                <w:rPr>
                  <w:rStyle w:val="a3"/>
                  <w:rFonts w:ascii="Tahoma" w:hAnsi="Tahoma" w:cs="Tahoma"/>
                  <w:b w:val="0"/>
                  <w:color w:val="auto"/>
                  <w:sz w:val="18"/>
                  <w:szCs w:val="18"/>
                  <w:lang w:val="en-GB"/>
                </w:rPr>
                <w:t>www.liaa.gov.lv</w:t>
              </w:r>
            </w:hyperlink>
          </w:p>
          <w:p w14:paraId="2DED333A" w14:textId="77777777" w:rsidR="00572064" w:rsidRPr="000A3525" w:rsidRDefault="00572064" w:rsidP="00572064">
            <w:pPr>
              <w:pStyle w:val="a4"/>
              <w:snapToGrid w:val="0"/>
              <w:ind w:right="-29"/>
              <w:jc w:val="left"/>
              <w:rPr>
                <w:rStyle w:val="a3"/>
                <w:rFonts w:ascii="Tahoma" w:hAnsi="Tahoma" w:cs="Tahoma"/>
                <w:b w:val="0"/>
                <w:color w:val="auto"/>
                <w:sz w:val="18"/>
                <w:szCs w:val="18"/>
                <w:lang w:val="en-GB"/>
              </w:rPr>
            </w:pPr>
          </w:p>
          <w:p w14:paraId="6AA14AD5" w14:textId="77777777" w:rsidR="004E53E9" w:rsidRPr="000A3525" w:rsidRDefault="00572064" w:rsidP="00572064">
            <w:pPr>
              <w:rPr>
                <w:rFonts w:ascii="Tahoma" w:hAnsi="Tahoma" w:cs="Tahoma"/>
                <w:sz w:val="18"/>
                <w:szCs w:val="18"/>
              </w:rPr>
            </w:pPr>
            <w:r w:rsidRPr="000A3525">
              <w:rPr>
                <w:rFonts w:ascii="Tahoma" w:hAnsi="Tahoma" w:cs="Tahoma"/>
                <w:sz w:val="18"/>
                <w:szCs w:val="18"/>
              </w:rPr>
              <w:t>The objective of the Investment and Development Agency of Latvia (</w:t>
            </w:r>
            <w:r w:rsidRPr="000A3525">
              <w:rPr>
                <w:rFonts w:ascii="Tahoma" w:hAnsi="Tahoma" w:cs="Tahoma"/>
                <w:i/>
                <w:sz w:val="18"/>
                <w:szCs w:val="18"/>
              </w:rPr>
              <w:t>LIAA</w:t>
            </w:r>
            <w:r w:rsidRPr="000A3525">
              <w:rPr>
                <w:rFonts w:ascii="Tahoma" w:hAnsi="Tahoma" w:cs="Tahoma"/>
                <w:sz w:val="18"/>
                <w:szCs w:val="18"/>
              </w:rPr>
              <w:t>) is to facilitate business development in Latvia by attracting foreign investment and increasing the competitiveness of Latvian enterprises on local and international market.</w:t>
            </w:r>
          </w:p>
          <w:p w14:paraId="2488023D" w14:textId="3BE3817A" w:rsidR="00572064" w:rsidRPr="000A3525" w:rsidRDefault="00572064" w:rsidP="00572064">
            <w:pPr>
              <w:rPr>
                <w:rFonts w:ascii="Tahoma" w:hAnsi="Tahoma" w:cs="Tahoma"/>
                <w:sz w:val="18"/>
                <w:szCs w:val="18"/>
              </w:rPr>
            </w:pPr>
          </w:p>
          <w:p w14:paraId="21EAF0B3" w14:textId="77777777" w:rsidR="006B61A5" w:rsidRPr="000A3525" w:rsidRDefault="006B61A5" w:rsidP="00572064">
            <w:pPr>
              <w:rPr>
                <w:rFonts w:ascii="Tahoma" w:hAnsi="Tahoma" w:cs="Tahoma"/>
                <w:sz w:val="18"/>
                <w:szCs w:val="18"/>
              </w:rPr>
            </w:pPr>
          </w:p>
          <w:p w14:paraId="5CB31BC8" w14:textId="48C0B90D" w:rsidR="00572064" w:rsidRPr="000A3525" w:rsidRDefault="00572064" w:rsidP="00572064">
            <w:pPr>
              <w:rPr>
                <w:rFonts w:ascii="Tahoma" w:hAnsi="Tahoma" w:cs="Tahoma"/>
                <w:b/>
                <w:sz w:val="18"/>
                <w:szCs w:val="18"/>
              </w:rPr>
            </w:pPr>
          </w:p>
        </w:tc>
        <w:tc>
          <w:tcPr>
            <w:tcW w:w="4172" w:type="dxa"/>
          </w:tcPr>
          <w:p w14:paraId="7576249A" w14:textId="77777777" w:rsidR="00572064" w:rsidRPr="00572064" w:rsidRDefault="00572064" w:rsidP="00572064">
            <w:pPr>
              <w:pStyle w:val="a4"/>
              <w:snapToGrid w:val="0"/>
              <w:ind w:right="-29"/>
              <w:jc w:val="left"/>
              <w:rPr>
                <w:rFonts w:ascii="Tahoma" w:hAnsi="Tahoma" w:cs="Tahoma"/>
                <w:b w:val="0"/>
                <w:sz w:val="18"/>
                <w:szCs w:val="18"/>
                <w:lang w:val="en-GB"/>
              </w:rPr>
            </w:pPr>
            <w:r w:rsidRPr="00572064">
              <w:rPr>
                <w:rFonts w:ascii="Tahoma" w:hAnsi="Tahoma" w:cs="Tahoma"/>
                <w:b w:val="0"/>
                <w:sz w:val="18"/>
                <w:szCs w:val="18"/>
                <w:lang w:val="en-GB"/>
              </w:rPr>
              <w:t>Enterprises seeking opportunities to enter the EU market through Latvia; enterprises intending to open their representative offices in Latvia; prospective buyers of products in Latvia; owners of cargoes considering Latvia as a possible transit country for cargo shipping.</w:t>
            </w:r>
          </w:p>
          <w:p w14:paraId="5E3DBCB1" w14:textId="77777777" w:rsidR="004E53E9" w:rsidRPr="00572064" w:rsidRDefault="004E53E9" w:rsidP="004E53E9">
            <w:pPr>
              <w:rPr>
                <w:rFonts w:ascii="Tahoma" w:hAnsi="Tahoma" w:cs="Tahoma"/>
                <w:b/>
                <w:color w:val="FF0000"/>
                <w:sz w:val="18"/>
                <w:szCs w:val="18"/>
              </w:rPr>
            </w:pPr>
          </w:p>
        </w:tc>
      </w:tr>
      <w:tr w:rsidR="004D75BA" w14:paraId="7CF6CCE5" w14:textId="77777777" w:rsidTr="009661BE">
        <w:tc>
          <w:tcPr>
            <w:tcW w:w="13948" w:type="dxa"/>
            <w:gridSpan w:val="6"/>
          </w:tcPr>
          <w:p w14:paraId="761AE0C9" w14:textId="48F6DE76" w:rsidR="004D75BA" w:rsidRPr="004D75BA" w:rsidRDefault="004D75BA" w:rsidP="004E53E9">
            <w:pPr>
              <w:rPr>
                <w:rFonts w:ascii="Tahoma" w:hAnsi="Tahoma" w:cs="Tahoma"/>
                <w:b/>
                <w:bCs/>
                <w:sz w:val="18"/>
                <w:szCs w:val="18"/>
              </w:rPr>
            </w:pPr>
            <w:r w:rsidRPr="004D75BA">
              <w:rPr>
                <w:rFonts w:ascii="Tahoma" w:hAnsi="Tahoma" w:cs="Tahoma"/>
                <w:b/>
                <w:bCs/>
                <w:color w:val="FF0000"/>
                <w:sz w:val="22"/>
                <w:lang w:val="en-US"/>
              </w:rPr>
              <w:t>TRANSPORT AND LOGISTICS</w:t>
            </w:r>
          </w:p>
          <w:p w14:paraId="1ACE71F7" w14:textId="77777777" w:rsidR="004D75BA" w:rsidRPr="00572064" w:rsidRDefault="004D75BA" w:rsidP="00572064">
            <w:pPr>
              <w:pStyle w:val="a4"/>
              <w:snapToGrid w:val="0"/>
              <w:ind w:right="-29"/>
              <w:jc w:val="left"/>
              <w:rPr>
                <w:rFonts w:ascii="Tahoma" w:hAnsi="Tahoma" w:cs="Tahoma"/>
                <w:b w:val="0"/>
                <w:sz w:val="18"/>
                <w:szCs w:val="18"/>
                <w:lang w:val="en-GB"/>
              </w:rPr>
            </w:pPr>
          </w:p>
        </w:tc>
      </w:tr>
      <w:tr w:rsidR="004D75BA" w14:paraId="70E5E526" w14:textId="77777777" w:rsidTr="00802FF5">
        <w:tc>
          <w:tcPr>
            <w:tcW w:w="442" w:type="dxa"/>
          </w:tcPr>
          <w:p w14:paraId="199D25B6" w14:textId="56DACE4C" w:rsidR="004D75BA" w:rsidRDefault="00802FF5" w:rsidP="004E53E9">
            <w:pPr>
              <w:rPr>
                <w:rFonts w:ascii="Tahoma" w:hAnsi="Tahoma" w:cs="Tahoma"/>
                <w:b/>
                <w:color w:val="FF0000"/>
                <w:sz w:val="18"/>
                <w:szCs w:val="18"/>
              </w:rPr>
            </w:pPr>
            <w:r>
              <w:rPr>
                <w:rFonts w:ascii="Tahoma" w:hAnsi="Tahoma" w:cs="Tahoma"/>
                <w:b/>
                <w:color w:val="FF0000"/>
                <w:sz w:val="18"/>
                <w:szCs w:val="18"/>
              </w:rPr>
              <w:lastRenderedPageBreak/>
              <w:t>1</w:t>
            </w:r>
          </w:p>
          <w:p w14:paraId="2706B037" w14:textId="77777777" w:rsidR="000F6B81" w:rsidRDefault="000F6B81" w:rsidP="004E53E9">
            <w:pPr>
              <w:rPr>
                <w:rFonts w:ascii="Tahoma" w:hAnsi="Tahoma" w:cs="Tahoma"/>
                <w:b/>
                <w:color w:val="FF0000"/>
                <w:sz w:val="18"/>
                <w:szCs w:val="18"/>
              </w:rPr>
            </w:pPr>
          </w:p>
          <w:p w14:paraId="74C9737B" w14:textId="77777777" w:rsidR="000F6B81" w:rsidRDefault="000F6B81" w:rsidP="004E53E9">
            <w:pPr>
              <w:rPr>
                <w:rFonts w:ascii="Tahoma" w:hAnsi="Tahoma" w:cs="Tahoma"/>
                <w:b/>
                <w:color w:val="FF0000"/>
                <w:sz w:val="18"/>
                <w:szCs w:val="18"/>
              </w:rPr>
            </w:pPr>
          </w:p>
          <w:p w14:paraId="553482EC" w14:textId="77777777" w:rsidR="000F6B81" w:rsidRDefault="000F6B81" w:rsidP="004E53E9">
            <w:pPr>
              <w:rPr>
                <w:rFonts w:ascii="Tahoma" w:hAnsi="Tahoma" w:cs="Tahoma"/>
                <w:b/>
                <w:color w:val="FF0000"/>
                <w:sz w:val="18"/>
                <w:szCs w:val="18"/>
              </w:rPr>
            </w:pPr>
          </w:p>
          <w:p w14:paraId="4EC80642" w14:textId="77777777" w:rsidR="000F6B81" w:rsidRDefault="000F6B81" w:rsidP="004E53E9">
            <w:pPr>
              <w:rPr>
                <w:rFonts w:ascii="Tahoma" w:hAnsi="Tahoma" w:cs="Tahoma"/>
                <w:b/>
                <w:color w:val="FF0000"/>
                <w:sz w:val="18"/>
                <w:szCs w:val="18"/>
              </w:rPr>
            </w:pPr>
          </w:p>
          <w:p w14:paraId="57335D5A" w14:textId="77777777" w:rsidR="000F6B81" w:rsidRDefault="000F6B81" w:rsidP="004E53E9">
            <w:pPr>
              <w:rPr>
                <w:rFonts w:ascii="Tahoma" w:hAnsi="Tahoma" w:cs="Tahoma"/>
                <w:b/>
                <w:color w:val="FF0000"/>
                <w:sz w:val="18"/>
                <w:szCs w:val="18"/>
              </w:rPr>
            </w:pPr>
          </w:p>
          <w:p w14:paraId="0151068D" w14:textId="77777777" w:rsidR="000F6B81" w:rsidRDefault="000F6B81" w:rsidP="004E53E9">
            <w:pPr>
              <w:rPr>
                <w:rFonts w:ascii="Tahoma" w:hAnsi="Tahoma" w:cs="Tahoma"/>
                <w:b/>
                <w:color w:val="FF0000"/>
                <w:sz w:val="18"/>
                <w:szCs w:val="18"/>
              </w:rPr>
            </w:pPr>
          </w:p>
          <w:p w14:paraId="53D14A11" w14:textId="77777777" w:rsidR="000F6B81" w:rsidRDefault="00802FF5" w:rsidP="004E53E9">
            <w:pPr>
              <w:rPr>
                <w:rFonts w:ascii="Tahoma" w:hAnsi="Tahoma" w:cs="Tahoma"/>
                <w:b/>
                <w:color w:val="FF0000"/>
                <w:sz w:val="18"/>
                <w:szCs w:val="18"/>
              </w:rPr>
            </w:pPr>
            <w:r>
              <w:rPr>
                <w:rFonts w:ascii="Tahoma" w:hAnsi="Tahoma" w:cs="Tahoma"/>
                <w:b/>
                <w:color w:val="FF0000"/>
                <w:sz w:val="18"/>
                <w:szCs w:val="18"/>
              </w:rPr>
              <w:t>2</w:t>
            </w:r>
          </w:p>
          <w:p w14:paraId="45116CD8" w14:textId="77777777" w:rsidR="0032690C" w:rsidRDefault="0032690C" w:rsidP="004E53E9">
            <w:pPr>
              <w:rPr>
                <w:rFonts w:ascii="Tahoma" w:hAnsi="Tahoma" w:cs="Tahoma"/>
                <w:b/>
                <w:color w:val="FF0000"/>
                <w:sz w:val="18"/>
                <w:szCs w:val="18"/>
              </w:rPr>
            </w:pPr>
          </w:p>
          <w:p w14:paraId="5D597FB2" w14:textId="77777777" w:rsidR="0032690C" w:rsidRDefault="0032690C" w:rsidP="004E53E9">
            <w:pPr>
              <w:rPr>
                <w:rFonts w:ascii="Tahoma" w:hAnsi="Tahoma" w:cs="Tahoma"/>
                <w:b/>
                <w:color w:val="FF0000"/>
                <w:sz w:val="18"/>
                <w:szCs w:val="18"/>
              </w:rPr>
            </w:pPr>
          </w:p>
          <w:p w14:paraId="780DED03" w14:textId="77777777" w:rsidR="0032690C" w:rsidRDefault="0032690C" w:rsidP="004E53E9">
            <w:pPr>
              <w:rPr>
                <w:rFonts w:ascii="Tahoma" w:hAnsi="Tahoma" w:cs="Tahoma"/>
                <w:b/>
                <w:color w:val="FF0000"/>
                <w:sz w:val="18"/>
                <w:szCs w:val="18"/>
              </w:rPr>
            </w:pPr>
          </w:p>
          <w:p w14:paraId="49DE430C" w14:textId="77777777" w:rsidR="0032690C" w:rsidRDefault="0032690C" w:rsidP="004E53E9">
            <w:pPr>
              <w:rPr>
                <w:rFonts w:ascii="Tahoma" w:hAnsi="Tahoma" w:cs="Tahoma"/>
                <w:b/>
                <w:color w:val="FF0000"/>
                <w:sz w:val="18"/>
                <w:szCs w:val="18"/>
              </w:rPr>
            </w:pPr>
          </w:p>
          <w:p w14:paraId="30E1B53E" w14:textId="77777777" w:rsidR="0032690C" w:rsidRDefault="0032690C" w:rsidP="004E53E9">
            <w:pPr>
              <w:rPr>
                <w:rFonts w:ascii="Tahoma" w:hAnsi="Tahoma" w:cs="Tahoma"/>
                <w:b/>
                <w:color w:val="FF0000"/>
                <w:sz w:val="18"/>
                <w:szCs w:val="18"/>
              </w:rPr>
            </w:pPr>
          </w:p>
          <w:p w14:paraId="55AE1828" w14:textId="5DF2DA92" w:rsidR="0032690C" w:rsidRPr="00572064" w:rsidRDefault="0032690C" w:rsidP="004E53E9">
            <w:pPr>
              <w:rPr>
                <w:rFonts w:ascii="Tahoma" w:hAnsi="Tahoma" w:cs="Tahoma"/>
                <w:b/>
                <w:color w:val="FF0000"/>
                <w:sz w:val="18"/>
                <w:szCs w:val="18"/>
              </w:rPr>
            </w:pPr>
            <w:r>
              <w:rPr>
                <w:rFonts w:ascii="Tahoma" w:hAnsi="Tahoma" w:cs="Tahoma"/>
                <w:b/>
                <w:color w:val="FF0000"/>
                <w:sz w:val="18"/>
                <w:szCs w:val="18"/>
              </w:rPr>
              <w:t>3</w:t>
            </w:r>
          </w:p>
        </w:tc>
        <w:tc>
          <w:tcPr>
            <w:tcW w:w="1396" w:type="dxa"/>
          </w:tcPr>
          <w:p w14:paraId="654A3B8D" w14:textId="3632FC56" w:rsidR="004D75BA" w:rsidRPr="000F6B81" w:rsidRDefault="000F6B81" w:rsidP="004E53E9">
            <w:pPr>
              <w:rPr>
                <w:rFonts w:ascii="Tahoma" w:hAnsi="Tahoma" w:cs="Tahoma"/>
                <w:b/>
                <w:sz w:val="18"/>
                <w:szCs w:val="18"/>
              </w:rPr>
            </w:pPr>
            <w:r w:rsidRPr="000F6B81">
              <w:rPr>
                <w:rFonts w:ascii="Tahoma" w:hAnsi="Tahoma" w:cs="Tahoma"/>
                <w:b/>
                <w:sz w:val="18"/>
                <w:szCs w:val="18"/>
              </w:rPr>
              <w:t xml:space="preserve">Mr. </w:t>
            </w:r>
            <w:proofErr w:type="spellStart"/>
            <w:r w:rsidRPr="000F6B81">
              <w:rPr>
                <w:rFonts w:ascii="Tahoma" w:hAnsi="Tahoma" w:cs="Tahoma"/>
                <w:b/>
                <w:sz w:val="18"/>
                <w:szCs w:val="18"/>
              </w:rPr>
              <w:t>Aigars</w:t>
            </w:r>
            <w:proofErr w:type="spellEnd"/>
            <w:r w:rsidRPr="000F6B81">
              <w:rPr>
                <w:rFonts w:ascii="Tahoma" w:hAnsi="Tahoma" w:cs="Tahoma"/>
                <w:b/>
                <w:sz w:val="18"/>
                <w:szCs w:val="18"/>
              </w:rPr>
              <w:t xml:space="preserve"> </w:t>
            </w:r>
            <w:proofErr w:type="spellStart"/>
            <w:r w:rsidRPr="000F6B81">
              <w:rPr>
                <w:rFonts w:ascii="Tahoma" w:hAnsi="Tahoma" w:cs="Tahoma"/>
                <w:b/>
                <w:sz w:val="18"/>
                <w:szCs w:val="18"/>
              </w:rPr>
              <w:t>Ķimenis</w:t>
            </w:r>
            <w:proofErr w:type="spellEnd"/>
          </w:p>
          <w:p w14:paraId="5D07506C" w14:textId="248CADBB" w:rsidR="000F6B81" w:rsidRPr="000F6B81" w:rsidRDefault="000F6B81" w:rsidP="004E53E9">
            <w:pPr>
              <w:rPr>
                <w:rFonts w:ascii="Tahoma" w:hAnsi="Tahoma" w:cs="Tahoma"/>
                <w:bCs/>
                <w:sz w:val="18"/>
                <w:szCs w:val="18"/>
              </w:rPr>
            </w:pPr>
            <w:r w:rsidRPr="000F6B81">
              <w:rPr>
                <w:rFonts w:ascii="Tahoma" w:hAnsi="Tahoma" w:cs="Tahoma"/>
                <w:bCs/>
                <w:sz w:val="18"/>
                <w:szCs w:val="18"/>
              </w:rPr>
              <w:t>Chairman of the Council</w:t>
            </w:r>
          </w:p>
          <w:p w14:paraId="43F199AD" w14:textId="51654E25" w:rsidR="000F6B81" w:rsidRPr="000F6B81" w:rsidRDefault="000F6B81" w:rsidP="004E53E9">
            <w:pPr>
              <w:rPr>
                <w:rFonts w:ascii="Tahoma" w:hAnsi="Tahoma" w:cs="Tahoma"/>
                <w:bCs/>
                <w:sz w:val="18"/>
                <w:szCs w:val="18"/>
              </w:rPr>
            </w:pPr>
          </w:p>
          <w:p w14:paraId="3673CFED" w14:textId="13FC773D" w:rsidR="000F6B81" w:rsidRPr="000F6B81" w:rsidRDefault="000F6B81" w:rsidP="004E53E9">
            <w:pPr>
              <w:rPr>
                <w:rFonts w:ascii="Tahoma" w:hAnsi="Tahoma" w:cs="Tahoma"/>
                <w:bCs/>
                <w:sz w:val="18"/>
                <w:szCs w:val="18"/>
              </w:rPr>
            </w:pPr>
          </w:p>
          <w:p w14:paraId="57772538" w14:textId="10DBA8D1" w:rsidR="000F6B81" w:rsidRPr="000F6B81" w:rsidRDefault="000F6B81" w:rsidP="004E53E9">
            <w:pPr>
              <w:rPr>
                <w:rFonts w:ascii="Tahoma" w:hAnsi="Tahoma" w:cs="Tahoma"/>
                <w:bCs/>
                <w:sz w:val="18"/>
                <w:szCs w:val="18"/>
              </w:rPr>
            </w:pPr>
          </w:p>
          <w:p w14:paraId="4ABABE48" w14:textId="4D6DAF10" w:rsidR="000F6B81" w:rsidRPr="000F6B81" w:rsidRDefault="000F6B81" w:rsidP="004E53E9">
            <w:pPr>
              <w:rPr>
                <w:rFonts w:ascii="Tahoma" w:hAnsi="Tahoma" w:cs="Tahoma"/>
                <w:b/>
                <w:sz w:val="18"/>
                <w:szCs w:val="18"/>
              </w:rPr>
            </w:pPr>
            <w:r w:rsidRPr="000F6B81">
              <w:rPr>
                <w:rFonts w:ascii="Tahoma" w:hAnsi="Tahoma" w:cs="Tahoma"/>
                <w:b/>
                <w:sz w:val="18"/>
                <w:szCs w:val="18"/>
              </w:rPr>
              <w:t xml:space="preserve">Mr. </w:t>
            </w:r>
            <w:proofErr w:type="spellStart"/>
            <w:r w:rsidRPr="000F6B81">
              <w:rPr>
                <w:rFonts w:ascii="Tahoma" w:hAnsi="Tahoma" w:cs="Tahoma"/>
                <w:b/>
                <w:sz w:val="18"/>
                <w:szCs w:val="18"/>
              </w:rPr>
              <w:t>Ēriks</w:t>
            </w:r>
            <w:proofErr w:type="spellEnd"/>
            <w:r w:rsidRPr="000F6B81">
              <w:rPr>
                <w:rFonts w:ascii="Tahoma" w:hAnsi="Tahoma" w:cs="Tahoma"/>
                <w:b/>
                <w:sz w:val="18"/>
                <w:szCs w:val="18"/>
              </w:rPr>
              <w:t xml:space="preserve"> </w:t>
            </w:r>
            <w:proofErr w:type="spellStart"/>
            <w:r w:rsidRPr="000F6B81">
              <w:rPr>
                <w:rFonts w:ascii="Tahoma" w:hAnsi="Tahoma" w:cs="Tahoma"/>
                <w:b/>
                <w:sz w:val="18"/>
                <w:szCs w:val="18"/>
              </w:rPr>
              <w:t>Cešeiko</w:t>
            </w:r>
            <w:proofErr w:type="spellEnd"/>
          </w:p>
          <w:p w14:paraId="03E1DFFE" w14:textId="1EDE3A6B" w:rsidR="000F6B81" w:rsidRPr="000F6B81" w:rsidRDefault="000F6B81" w:rsidP="004E53E9">
            <w:pPr>
              <w:rPr>
                <w:rFonts w:ascii="Tahoma" w:hAnsi="Tahoma" w:cs="Tahoma"/>
                <w:bCs/>
                <w:sz w:val="18"/>
                <w:szCs w:val="18"/>
              </w:rPr>
            </w:pPr>
            <w:r w:rsidRPr="000F6B81">
              <w:rPr>
                <w:rFonts w:ascii="Tahoma" w:hAnsi="Tahoma" w:cs="Tahoma"/>
                <w:bCs/>
                <w:sz w:val="18"/>
                <w:szCs w:val="18"/>
              </w:rPr>
              <w:t>Chairman of the Board</w:t>
            </w:r>
          </w:p>
          <w:p w14:paraId="5D890213" w14:textId="4AC47719" w:rsidR="004D75BA" w:rsidRDefault="004D75BA" w:rsidP="004E53E9">
            <w:pPr>
              <w:rPr>
                <w:rFonts w:ascii="Tahoma" w:hAnsi="Tahoma" w:cs="Tahoma"/>
                <w:bCs/>
                <w:sz w:val="18"/>
                <w:szCs w:val="18"/>
              </w:rPr>
            </w:pPr>
          </w:p>
          <w:p w14:paraId="6E19C78E" w14:textId="6E098BBE" w:rsidR="0032690C" w:rsidRDefault="0032690C" w:rsidP="004E53E9">
            <w:pPr>
              <w:rPr>
                <w:rFonts w:ascii="Tahoma" w:hAnsi="Tahoma" w:cs="Tahoma"/>
                <w:bCs/>
                <w:sz w:val="18"/>
                <w:szCs w:val="18"/>
              </w:rPr>
            </w:pPr>
          </w:p>
          <w:p w14:paraId="7F42ED48" w14:textId="503ACF75" w:rsidR="0032690C" w:rsidRPr="0032690C" w:rsidRDefault="0032690C" w:rsidP="004E53E9">
            <w:pPr>
              <w:rPr>
                <w:rFonts w:ascii="Tahoma" w:hAnsi="Tahoma" w:cs="Tahoma"/>
                <w:b/>
                <w:sz w:val="18"/>
                <w:szCs w:val="18"/>
              </w:rPr>
            </w:pPr>
            <w:r w:rsidRPr="0032690C">
              <w:rPr>
                <w:rFonts w:ascii="Tahoma" w:hAnsi="Tahoma" w:cs="Tahoma"/>
                <w:b/>
                <w:sz w:val="18"/>
                <w:szCs w:val="18"/>
              </w:rPr>
              <w:t xml:space="preserve">Mr. </w:t>
            </w:r>
            <w:proofErr w:type="spellStart"/>
            <w:r w:rsidRPr="0032690C">
              <w:rPr>
                <w:rFonts w:ascii="Tahoma" w:hAnsi="Tahoma" w:cs="Tahoma"/>
                <w:b/>
                <w:sz w:val="18"/>
                <w:szCs w:val="18"/>
                <w:lang w:eastAsia="en-US"/>
              </w:rPr>
              <w:t>Juris</w:t>
            </w:r>
            <w:proofErr w:type="spellEnd"/>
            <w:r w:rsidRPr="0032690C">
              <w:rPr>
                <w:rFonts w:ascii="Tahoma" w:hAnsi="Tahoma" w:cs="Tahoma"/>
                <w:b/>
                <w:sz w:val="18"/>
                <w:szCs w:val="18"/>
                <w:lang w:eastAsia="en-US"/>
              </w:rPr>
              <w:t xml:space="preserve"> </w:t>
            </w:r>
            <w:proofErr w:type="spellStart"/>
            <w:r w:rsidRPr="0032690C">
              <w:rPr>
                <w:rFonts w:ascii="Tahoma" w:hAnsi="Tahoma" w:cs="Tahoma"/>
                <w:b/>
                <w:sz w:val="18"/>
                <w:szCs w:val="18"/>
                <w:lang w:eastAsia="en-US"/>
              </w:rPr>
              <w:t>Pērkons</w:t>
            </w:r>
            <w:proofErr w:type="spellEnd"/>
          </w:p>
          <w:p w14:paraId="12E18B47" w14:textId="3A2D0B6F" w:rsidR="004D75BA" w:rsidRPr="000F6B81" w:rsidRDefault="0032690C" w:rsidP="004E53E9">
            <w:pPr>
              <w:rPr>
                <w:rFonts w:ascii="Tahoma" w:hAnsi="Tahoma" w:cs="Tahoma"/>
                <w:bCs/>
                <w:sz w:val="18"/>
                <w:szCs w:val="18"/>
              </w:rPr>
            </w:pPr>
            <w:r w:rsidRPr="0032690C">
              <w:rPr>
                <w:rFonts w:ascii="Tahoma" w:hAnsi="Tahoma" w:cs="Tahoma"/>
                <w:bCs/>
                <w:sz w:val="18"/>
                <w:szCs w:val="18"/>
              </w:rPr>
              <w:t>Project Manager</w:t>
            </w:r>
          </w:p>
        </w:tc>
        <w:tc>
          <w:tcPr>
            <w:tcW w:w="2410" w:type="dxa"/>
          </w:tcPr>
          <w:p w14:paraId="0175FC50" w14:textId="6684C01E" w:rsidR="004D75BA" w:rsidRPr="000F6B81" w:rsidRDefault="000F6B81" w:rsidP="00572064">
            <w:pPr>
              <w:pStyle w:val="a4"/>
              <w:snapToGrid w:val="0"/>
              <w:ind w:right="-29"/>
              <w:jc w:val="left"/>
              <w:rPr>
                <w:rFonts w:ascii="Tahoma" w:hAnsi="Tahoma" w:cs="Tahoma"/>
                <w:sz w:val="18"/>
                <w:szCs w:val="18"/>
              </w:rPr>
            </w:pPr>
            <w:r w:rsidRPr="000F6B81">
              <w:rPr>
                <w:rFonts w:ascii="Tahoma" w:hAnsi="Tahoma" w:cs="Tahoma"/>
                <w:sz w:val="18"/>
                <w:szCs w:val="18"/>
              </w:rPr>
              <w:t>KS Terminal Ltd</w:t>
            </w:r>
          </w:p>
          <w:p w14:paraId="48AB20D8" w14:textId="77777777" w:rsidR="000F6B81" w:rsidRPr="000F6B81" w:rsidRDefault="000F6B81" w:rsidP="00572064">
            <w:pPr>
              <w:pStyle w:val="a4"/>
              <w:snapToGrid w:val="0"/>
              <w:ind w:right="-29"/>
              <w:jc w:val="left"/>
              <w:rPr>
                <w:rFonts w:ascii="Tahoma" w:hAnsi="Tahoma" w:cs="Tahoma"/>
                <w:b w:val="0"/>
                <w:bCs/>
                <w:sz w:val="18"/>
                <w:szCs w:val="18"/>
              </w:rPr>
            </w:pPr>
          </w:p>
          <w:p w14:paraId="71A8E6FA" w14:textId="0DCB3B35" w:rsidR="000F6B81" w:rsidRPr="000F6B81" w:rsidRDefault="000F6B81" w:rsidP="00CE7231">
            <w:pPr>
              <w:pStyle w:val="a4"/>
              <w:snapToGrid w:val="0"/>
              <w:ind w:right="-29"/>
              <w:jc w:val="left"/>
              <w:rPr>
                <w:rFonts w:ascii="Tahoma" w:hAnsi="Tahoma" w:cs="Tahoma"/>
                <w:b w:val="0"/>
                <w:bCs/>
                <w:sz w:val="18"/>
                <w:szCs w:val="18"/>
                <w:lang w:val="en-GB"/>
              </w:rPr>
            </w:pPr>
          </w:p>
        </w:tc>
        <w:tc>
          <w:tcPr>
            <w:tcW w:w="2268" w:type="dxa"/>
          </w:tcPr>
          <w:p w14:paraId="77B1E9E5" w14:textId="296CE305" w:rsidR="000F6B81" w:rsidRPr="000F6B81" w:rsidRDefault="000F6B81" w:rsidP="00CE7231">
            <w:pPr>
              <w:pStyle w:val="a4"/>
              <w:snapToGrid w:val="0"/>
              <w:ind w:right="-29"/>
              <w:jc w:val="left"/>
              <w:rPr>
                <w:rFonts w:ascii="Tahoma" w:hAnsi="Tahoma" w:cs="Tahoma"/>
                <w:b w:val="0"/>
                <w:bCs/>
                <w:sz w:val="18"/>
                <w:szCs w:val="18"/>
                <w:lang w:val="en-GB"/>
              </w:rPr>
            </w:pPr>
          </w:p>
        </w:tc>
        <w:tc>
          <w:tcPr>
            <w:tcW w:w="3260" w:type="dxa"/>
          </w:tcPr>
          <w:p w14:paraId="13AE1E2E" w14:textId="77777777" w:rsidR="004D75BA" w:rsidRPr="000F6B81" w:rsidRDefault="000F6B81" w:rsidP="00572064">
            <w:pPr>
              <w:pStyle w:val="a4"/>
              <w:snapToGrid w:val="0"/>
              <w:ind w:right="-29"/>
              <w:jc w:val="left"/>
              <w:rPr>
                <w:rFonts w:ascii="Tahoma" w:hAnsi="Tahoma" w:cs="Tahoma"/>
                <w:b w:val="0"/>
                <w:bCs/>
                <w:sz w:val="18"/>
                <w:szCs w:val="18"/>
              </w:rPr>
            </w:pPr>
            <w:r w:rsidRPr="000F6B81">
              <w:rPr>
                <w:rFonts w:ascii="Tahoma" w:hAnsi="Tahoma" w:cs="Tahoma"/>
                <w:b w:val="0"/>
                <w:bCs/>
                <w:sz w:val="18"/>
                <w:szCs w:val="18"/>
              </w:rPr>
              <w:t>KS Terminal LLC was established in 2000. It currently operates as a multi-functional port in the territory of the Freeport of Riga. It is characterized by its modern planning and latest technologies that allow for faster processing of ships and railway wagons, and reducing cargo loading and unloading costs</w:t>
            </w:r>
          </w:p>
          <w:p w14:paraId="3EB4458C" w14:textId="77777777" w:rsidR="000F6B81" w:rsidRPr="000F6B81" w:rsidRDefault="000F6B81" w:rsidP="00572064">
            <w:pPr>
              <w:pStyle w:val="a4"/>
              <w:snapToGrid w:val="0"/>
              <w:ind w:right="-29"/>
              <w:jc w:val="left"/>
              <w:rPr>
                <w:rFonts w:ascii="Tahoma" w:hAnsi="Tahoma" w:cs="Tahoma"/>
                <w:b w:val="0"/>
                <w:bCs/>
                <w:sz w:val="18"/>
                <w:szCs w:val="18"/>
              </w:rPr>
            </w:pPr>
          </w:p>
          <w:p w14:paraId="7F66F7BD" w14:textId="2A157B04" w:rsidR="000F6B81" w:rsidRPr="000F6B81" w:rsidRDefault="000F6B81" w:rsidP="00572064">
            <w:pPr>
              <w:pStyle w:val="a4"/>
              <w:snapToGrid w:val="0"/>
              <w:ind w:right="-29"/>
              <w:jc w:val="left"/>
              <w:rPr>
                <w:rFonts w:ascii="Tahoma" w:hAnsi="Tahoma" w:cs="Tahoma"/>
                <w:b w:val="0"/>
                <w:bCs/>
                <w:sz w:val="18"/>
                <w:szCs w:val="18"/>
              </w:rPr>
            </w:pPr>
            <w:r w:rsidRPr="000F6B81">
              <w:rPr>
                <w:rFonts w:ascii="Tahoma" w:hAnsi="Tahoma" w:cs="Tahoma"/>
                <w:b w:val="0"/>
                <w:bCs/>
                <w:sz w:val="18"/>
                <w:szCs w:val="18"/>
              </w:rPr>
              <w:t>Total lenght of berths - 413 m, depth - 14 m.</w:t>
            </w:r>
            <w:r w:rsidRPr="000F6B81">
              <w:rPr>
                <w:rFonts w:ascii="Tahoma" w:hAnsi="Tahoma" w:cs="Tahoma"/>
                <w:b w:val="0"/>
                <w:bCs/>
                <w:sz w:val="18"/>
                <w:szCs w:val="18"/>
              </w:rPr>
              <w:br/>
              <w:t>Open air spaces witth area of 24 ha</w:t>
            </w:r>
            <w:r w:rsidRPr="000F6B81">
              <w:rPr>
                <w:rFonts w:ascii="Tahoma" w:hAnsi="Tahoma" w:cs="Tahoma"/>
                <w:b w:val="0"/>
                <w:bCs/>
                <w:sz w:val="18"/>
                <w:szCs w:val="18"/>
              </w:rPr>
              <w:br/>
              <w:t>Closed warwhouses</w:t>
            </w:r>
            <w:r w:rsidRPr="000F6B81">
              <w:rPr>
                <w:rFonts w:ascii="Tahoma" w:hAnsi="Tahoma" w:cs="Tahoma"/>
                <w:b w:val="0"/>
                <w:bCs/>
                <w:sz w:val="18"/>
                <w:szCs w:val="18"/>
              </w:rPr>
              <w:br/>
              <w:t>Open air custom warehouse 77 600 m2</w:t>
            </w:r>
            <w:r w:rsidRPr="000F6B81">
              <w:rPr>
                <w:rFonts w:ascii="Tahoma" w:hAnsi="Tahoma" w:cs="Tahoma"/>
                <w:b w:val="0"/>
                <w:bCs/>
                <w:sz w:val="18"/>
                <w:szCs w:val="18"/>
              </w:rPr>
              <w:br/>
              <w:t>Reloading of cargo to and from railway wagons, motor vehicles and ships</w:t>
            </w:r>
            <w:r w:rsidRPr="000F6B81">
              <w:rPr>
                <w:rFonts w:ascii="Tahoma" w:hAnsi="Tahoma" w:cs="Tahoma"/>
                <w:b w:val="0"/>
                <w:bCs/>
                <w:sz w:val="18"/>
                <w:szCs w:val="18"/>
              </w:rPr>
              <w:br/>
              <w:t>A full range of stevedoring and forwarding services</w:t>
            </w:r>
            <w:r w:rsidRPr="000F6B81">
              <w:rPr>
                <w:rFonts w:ascii="Tahoma" w:hAnsi="Tahoma" w:cs="Tahoma"/>
                <w:b w:val="0"/>
                <w:bCs/>
                <w:sz w:val="18"/>
                <w:szCs w:val="18"/>
              </w:rPr>
              <w:br/>
              <w:t>Logistics services solutions</w:t>
            </w:r>
          </w:p>
        </w:tc>
        <w:tc>
          <w:tcPr>
            <w:tcW w:w="4172" w:type="dxa"/>
          </w:tcPr>
          <w:p w14:paraId="15EA18C1" w14:textId="76A720DE" w:rsidR="004D75BA" w:rsidRPr="000F6B81" w:rsidRDefault="000F6B81" w:rsidP="00572064">
            <w:pPr>
              <w:pStyle w:val="a4"/>
              <w:snapToGrid w:val="0"/>
              <w:ind w:right="-29"/>
              <w:jc w:val="left"/>
              <w:rPr>
                <w:rFonts w:ascii="Tahoma" w:hAnsi="Tahoma" w:cs="Tahoma"/>
                <w:b w:val="0"/>
                <w:bCs/>
                <w:sz w:val="18"/>
                <w:szCs w:val="18"/>
              </w:rPr>
            </w:pPr>
            <w:r w:rsidRPr="000F6B81">
              <w:rPr>
                <w:rFonts w:ascii="Tahoma" w:hAnsi="Tahoma" w:cs="Tahoma"/>
                <w:b w:val="0"/>
                <w:bCs/>
                <w:sz w:val="18"/>
                <w:szCs w:val="18"/>
              </w:rPr>
              <w:t>We want to establish cooperation contacts with transit cargo owners for the purpose of handling cargo through the port of Riga:</w:t>
            </w:r>
          </w:p>
          <w:p w14:paraId="04A4D8B7" w14:textId="77777777" w:rsidR="000F6B81" w:rsidRPr="000F6B81" w:rsidRDefault="000F6B81" w:rsidP="00572064">
            <w:pPr>
              <w:pStyle w:val="a4"/>
              <w:snapToGrid w:val="0"/>
              <w:ind w:right="-29"/>
              <w:jc w:val="left"/>
              <w:rPr>
                <w:rFonts w:ascii="Tahoma" w:hAnsi="Tahoma" w:cs="Tahoma"/>
                <w:b w:val="0"/>
                <w:bCs/>
                <w:sz w:val="18"/>
                <w:szCs w:val="18"/>
              </w:rPr>
            </w:pPr>
          </w:p>
          <w:p w14:paraId="2C3B101D" w14:textId="23EBA25D" w:rsidR="000F6B81" w:rsidRPr="000F6B81" w:rsidRDefault="000F6B81" w:rsidP="00572064">
            <w:pPr>
              <w:pStyle w:val="a4"/>
              <w:snapToGrid w:val="0"/>
              <w:ind w:right="-29"/>
              <w:jc w:val="left"/>
              <w:rPr>
                <w:rFonts w:ascii="Tahoma" w:hAnsi="Tahoma" w:cs="Tahoma"/>
                <w:b w:val="0"/>
                <w:bCs/>
                <w:sz w:val="18"/>
                <w:szCs w:val="18"/>
                <w:lang w:val="en-GB"/>
              </w:rPr>
            </w:pPr>
            <w:r w:rsidRPr="000F6B81">
              <w:rPr>
                <w:rFonts w:ascii="Tahoma" w:hAnsi="Tahoma" w:cs="Tahoma"/>
                <w:b w:val="0"/>
                <w:bCs/>
                <w:sz w:val="18"/>
                <w:szCs w:val="18"/>
              </w:rPr>
              <w:t>-agricultural products;</w:t>
            </w:r>
            <w:r w:rsidRPr="000F6B81">
              <w:rPr>
                <w:rFonts w:ascii="Tahoma" w:hAnsi="Tahoma" w:cs="Tahoma"/>
                <w:b w:val="0"/>
                <w:bCs/>
                <w:sz w:val="18"/>
                <w:szCs w:val="18"/>
              </w:rPr>
              <w:br/>
              <w:t>-metalworking products;</w:t>
            </w:r>
            <w:r w:rsidRPr="000F6B81">
              <w:rPr>
                <w:rFonts w:ascii="Tahoma" w:hAnsi="Tahoma" w:cs="Tahoma"/>
                <w:b w:val="0"/>
                <w:bCs/>
                <w:sz w:val="18"/>
                <w:szCs w:val="18"/>
              </w:rPr>
              <w:br/>
              <w:t>-mining products;</w:t>
            </w:r>
          </w:p>
        </w:tc>
      </w:tr>
      <w:tr w:rsidR="00065C90" w14:paraId="5D709A57" w14:textId="77777777" w:rsidTr="00802FF5">
        <w:tc>
          <w:tcPr>
            <w:tcW w:w="442" w:type="dxa"/>
          </w:tcPr>
          <w:p w14:paraId="096BFFEB" w14:textId="6DD1B964" w:rsidR="00065C90" w:rsidRDefault="0032690C" w:rsidP="004E53E9">
            <w:pPr>
              <w:rPr>
                <w:rFonts w:ascii="Tahoma" w:hAnsi="Tahoma" w:cs="Tahoma"/>
                <w:b/>
                <w:color w:val="FF0000"/>
                <w:sz w:val="18"/>
                <w:szCs w:val="18"/>
              </w:rPr>
            </w:pPr>
            <w:r>
              <w:rPr>
                <w:rFonts w:ascii="Tahoma" w:hAnsi="Tahoma" w:cs="Tahoma"/>
                <w:b/>
                <w:color w:val="FF0000"/>
                <w:sz w:val="18"/>
                <w:szCs w:val="18"/>
              </w:rPr>
              <w:t>4</w:t>
            </w:r>
          </w:p>
          <w:p w14:paraId="7A9ECCA8" w14:textId="77777777" w:rsidR="00802FF5" w:rsidRDefault="00802FF5" w:rsidP="004E53E9">
            <w:pPr>
              <w:rPr>
                <w:rFonts w:ascii="Tahoma" w:hAnsi="Tahoma" w:cs="Tahoma"/>
                <w:b/>
                <w:color w:val="FF0000"/>
                <w:sz w:val="18"/>
                <w:szCs w:val="18"/>
              </w:rPr>
            </w:pPr>
          </w:p>
          <w:p w14:paraId="57C46D60" w14:textId="77777777" w:rsidR="00802FF5" w:rsidRDefault="00802FF5" w:rsidP="004E53E9">
            <w:pPr>
              <w:rPr>
                <w:rFonts w:ascii="Tahoma" w:hAnsi="Tahoma" w:cs="Tahoma"/>
                <w:b/>
                <w:color w:val="FF0000"/>
                <w:sz w:val="18"/>
                <w:szCs w:val="18"/>
              </w:rPr>
            </w:pPr>
          </w:p>
          <w:p w14:paraId="3E79CCBB" w14:textId="77777777" w:rsidR="00802FF5" w:rsidRDefault="00802FF5" w:rsidP="004E53E9">
            <w:pPr>
              <w:rPr>
                <w:rFonts w:ascii="Tahoma" w:hAnsi="Tahoma" w:cs="Tahoma"/>
                <w:b/>
                <w:color w:val="FF0000"/>
                <w:sz w:val="18"/>
                <w:szCs w:val="18"/>
              </w:rPr>
            </w:pPr>
          </w:p>
          <w:p w14:paraId="38E47AE2" w14:textId="77777777" w:rsidR="00802FF5" w:rsidRDefault="00802FF5" w:rsidP="004E53E9">
            <w:pPr>
              <w:rPr>
                <w:rFonts w:ascii="Tahoma" w:hAnsi="Tahoma" w:cs="Tahoma"/>
                <w:b/>
                <w:color w:val="FF0000"/>
                <w:sz w:val="18"/>
                <w:szCs w:val="18"/>
              </w:rPr>
            </w:pPr>
          </w:p>
          <w:p w14:paraId="6B70DFF8" w14:textId="30DC2CC6" w:rsidR="00802FF5" w:rsidRDefault="0032690C" w:rsidP="004E53E9">
            <w:pPr>
              <w:rPr>
                <w:rFonts w:ascii="Tahoma" w:hAnsi="Tahoma" w:cs="Tahoma"/>
                <w:b/>
                <w:color w:val="FF0000"/>
                <w:sz w:val="18"/>
                <w:szCs w:val="18"/>
              </w:rPr>
            </w:pPr>
            <w:r>
              <w:rPr>
                <w:rFonts w:ascii="Tahoma" w:hAnsi="Tahoma" w:cs="Tahoma"/>
                <w:b/>
                <w:color w:val="FF0000"/>
                <w:sz w:val="18"/>
                <w:szCs w:val="18"/>
              </w:rPr>
              <w:t>5</w:t>
            </w:r>
          </w:p>
        </w:tc>
        <w:tc>
          <w:tcPr>
            <w:tcW w:w="1396" w:type="dxa"/>
          </w:tcPr>
          <w:p w14:paraId="4F9DC806" w14:textId="77777777" w:rsidR="00065C90" w:rsidRPr="00065C90" w:rsidRDefault="00065C90" w:rsidP="004E53E9">
            <w:pPr>
              <w:rPr>
                <w:rFonts w:ascii="Tahoma" w:hAnsi="Tahoma" w:cs="Tahoma"/>
                <w:b/>
                <w:sz w:val="18"/>
                <w:szCs w:val="18"/>
              </w:rPr>
            </w:pPr>
            <w:r w:rsidRPr="00065C90">
              <w:rPr>
                <w:rFonts w:ascii="Tahoma" w:hAnsi="Tahoma" w:cs="Tahoma"/>
                <w:b/>
                <w:sz w:val="18"/>
                <w:szCs w:val="18"/>
              </w:rPr>
              <w:t xml:space="preserve">Mr. </w:t>
            </w:r>
            <w:proofErr w:type="spellStart"/>
            <w:r w:rsidRPr="00065C90">
              <w:rPr>
                <w:rFonts w:ascii="Tahoma" w:hAnsi="Tahoma" w:cs="Tahoma"/>
                <w:b/>
                <w:sz w:val="18"/>
                <w:szCs w:val="18"/>
              </w:rPr>
              <w:t>Ansis</w:t>
            </w:r>
            <w:proofErr w:type="spellEnd"/>
            <w:r w:rsidRPr="00065C90">
              <w:rPr>
                <w:rFonts w:ascii="Tahoma" w:hAnsi="Tahoma" w:cs="Tahoma"/>
                <w:b/>
                <w:sz w:val="18"/>
                <w:szCs w:val="18"/>
              </w:rPr>
              <w:t xml:space="preserve"> </w:t>
            </w:r>
            <w:proofErr w:type="spellStart"/>
            <w:r w:rsidRPr="00065C90">
              <w:rPr>
                <w:rFonts w:ascii="Tahoma" w:hAnsi="Tahoma" w:cs="Tahoma"/>
                <w:b/>
                <w:sz w:val="18"/>
                <w:szCs w:val="18"/>
              </w:rPr>
              <w:t>Zeltiņš</w:t>
            </w:r>
            <w:proofErr w:type="spellEnd"/>
          </w:p>
          <w:p w14:paraId="1F0AEDF4" w14:textId="77777777" w:rsidR="00065C90" w:rsidRPr="005B64CE" w:rsidRDefault="00065C90" w:rsidP="004E53E9">
            <w:pPr>
              <w:rPr>
                <w:rFonts w:ascii="Tahoma" w:hAnsi="Tahoma" w:cs="Tahoma"/>
                <w:bCs/>
                <w:sz w:val="18"/>
                <w:szCs w:val="18"/>
              </w:rPr>
            </w:pPr>
            <w:r w:rsidRPr="005B64CE">
              <w:rPr>
                <w:rFonts w:ascii="Tahoma" w:hAnsi="Tahoma" w:cs="Tahoma"/>
                <w:bCs/>
                <w:sz w:val="18"/>
                <w:szCs w:val="18"/>
              </w:rPr>
              <w:t>CEO</w:t>
            </w:r>
          </w:p>
          <w:p w14:paraId="13F48786" w14:textId="77777777" w:rsidR="00065C90" w:rsidRPr="00065C90" w:rsidRDefault="00065C90" w:rsidP="004E53E9">
            <w:pPr>
              <w:rPr>
                <w:rFonts w:ascii="Tahoma" w:hAnsi="Tahoma" w:cs="Tahoma"/>
                <w:b/>
                <w:sz w:val="18"/>
                <w:szCs w:val="18"/>
              </w:rPr>
            </w:pPr>
          </w:p>
          <w:p w14:paraId="41B8C729" w14:textId="77777777" w:rsidR="00065C90" w:rsidRPr="00065C90" w:rsidRDefault="00065C90" w:rsidP="004E53E9">
            <w:pPr>
              <w:rPr>
                <w:rFonts w:ascii="Tahoma" w:hAnsi="Tahoma" w:cs="Tahoma"/>
                <w:b/>
                <w:sz w:val="18"/>
                <w:szCs w:val="18"/>
              </w:rPr>
            </w:pPr>
          </w:p>
          <w:p w14:paraId="55AE3EE4" w14:textId="18AFA0D9" w:rsidR="00065C90" w:rsidRPr="00065C90" w:rsidRDefault="00065C90" w:rsidP="004E53E9">
            <w:pPr>
              <w:rPr>
                <w:rFonts w:ascii="Tahoma" w:hAnsi="Tahoma" w:cs="Tahoma"/>
                <w:b/>
                <w:sz w:val="18"/>
                <w:szCs w:val="18"/>
              </w:rPr>
            </w:pPr>
            <w:r w:rsidRPr="00065C90">
              <w:rPr>
                <w:rFonts w:ascii="Tahoma" w:hAnsi="Tahoma" w:cs="Tahoma"/>
                <w:b/>
                <w:sz w:val="18"/>
                <w:szCs w:val="18"/>
              </w:rPr>
              <w:t xml:space="preserve">Mr. Edgars </w:t>
            </w:r>
            <w:proofErr w:type="spellStart"/>
            <w:r w:rsidRPr="00065C90">
              <w:rPr>
                <w:rFonts w:ascii="Tahoma" w:hAnsi="Tahoma" w:cs="Tahoma"/>
                <w:b/>
                <w:sz w:val="18"/>
                <w:szCs w:val="18"/>
              </w:rPr>
              <w:t>Sūna</w:t>
            </w:r>
            <w:proofErr w:type="spellEnd"/>
          </w:p>
          <w:p w14:paraId="151E44F6"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Deputy CEO for Port Development</w:t>
            </w:r>
          </w:p>
          <w:p w14:paraId="24BA6D84" w14:textId="77777777" w:rsidR="00065C90" w:rsidRPr="00065C90" w:rsidRDefault="00065C90" w:rsidP="004E53E9">
            <w:pPr>
              <w:rPr>
                <w:rFonts w:ascii="Tahoma" w:hAnsi="Tahoma" w:cs="Tahoma"/>
                <w:b/>
                <w:sz w:val="18"/>
                <w:szCs w:val="18"/>
              </w:rPr>
            </w:pPr>
          </w:p>
          <w:p w14:paraId="644D1B03" w14:textId="764F2794" w:rsidR="00065C90" w:rsidRPr="00065C90" w:rsidRDefault="00065C90" w:rsidP="004E53E9">
            <w:pPr>
              <w:rPr>
                <w:rFonts w:ascii="Tahoma" w:hAnsi="Tahoma" w:cs="Tahoma"/>
                <w:b/>
                <w:sz w:val="18"/>
                <w:szCs w:val="18"/>
              </w:rPr>
            </w:pPr>
          </w:p>
        </w:tc>
        <w:tc>
          <w:tcPr>
            <w:tcW w:w="2410" w:type="dxa"/>
          </w:tcPr>
          <w:p w14:paraId="2E60E7AA" w14:textId="211F6C7C" w:rsidR="00065C90" w:rsidRPr="00065C90" w:rsidRDefault="00065C90" w:rsidP="00572064">
            <w:pPr>
              <w:pStyle w:val="a4"/>
              <w:snapToGrid w:val="0"/>
              <w:ind w:right="-29"/>
              <w:jc w:val="left"/>
              <w:rPr>
                <w:rFonts w:ascii="Tahoma" w:hAnsi="Tahoma" w:cs="Tahoma"/>
                <w:sz w:val="18"/>
                <w:szCs w:val="18"/>
              </w:rPr>
            </w:pPr>
            <w:r w:rsidRPr="00065C90">
              <w:rPr>
                <w:rFonts w:ascii="Tahoma" w:hAnsi="Tahoma" w:cs="Tahoma"/>
                <w:sz w:val="18"/>
                <w:szCs w:val="18"/>
              </w:rPr>
              <w:t>Free Port of Riga</w:t>
            </w:r>
          </w:p>
          <w:p w14:paraId="3FB59EA8" w14:textId="58FEA212" w:rsidR="00065C90" w:rsidRPr="00CE7231" w:rsidRDefault="00065C90" w:rsidP="00065C90">
            <w:pPr>
              <w:pStyle w:val="a4"/>
              <w:snapToGrid w:val="0"/>
              <w:ind w:right="-29"/>
              <w:jc w:val="left"/>
              <w:rPr>
                <w:rFonts w:ascii="Tahoma" w:hAnsi="Tahoma" w:cs="Tahoma"/>
                <w:b w:val="0"/>
                <w:bCs/>
                <w:sz w:val="18"/>
                <w:szCs w:val="18"/>
                <w:lang w:val="uk-UA"/>
              </w:rPr>
            </w:pPr>
          </w:p>
          <w:p w14:paraId="7D122DE9" w14:textId="56A42CC3" w:rsidR="00065C90" w:rsidRPr="00065C90" w:rsidRDefault="00065C90" w:rsidP="00572064">
            <w:pPr>
              <w:pStyle w:val="a4"/>
              <w:snapToGrid w:val="0"/>
              <w:ind w:right="-29"/>
              <w:jc w:val="left"/>
              <w:rPr>
                <w:rFonts w:ascii="Tahoma" w:hAnsi="Tahoma" w:cs="Tahoma"/>
                <w:sz w:val="18"/>
                <w:szCs w:val="18"/>
              </w:rPr>
            </w:pPr>
          </w:p>
        </w:tc>
        <w:tc>
          <w:tcPr>
            <w:tcW w:w="2268" w:type="dxa"/>
          </w:tcPr>
          <w:p w14:paraId="1C9238AC" w14:textId="77777777" w:rsidR="00065C90" w:rsidRPr="00065C90" w:rsidRDefault="00065C90" w:rsidP="00572064">
            <w:pPr>
              <w:pStyle w:val="a4"/>
              <w:snapToGrid w:val="0"/>
              <w:ind w:right="-29"/>
              <w:jc w:val="left"/>
              <w:rPr>
                <w:rFonts w:ascii="Tahoma" w:hAnsi="Tahoma" w:cs="Tahoma"/>
                <w:sz w:val="18"/>
                <w:szCs w:val="18"/>
              </w:rPr>
            </w:pPr>
          </w:p>
          <w:p w14:paraId="3D782C18" w14:textId="6EFDE049" w:rsidR="00065C90" w:rsidRPr="00065C90" w:rsidRDefault="00065C90" w:rsidP="00572064">
            <w:pPr>
              <w:pStyle w:val="a4"/>
              <w:snapToGrid w:val="0"/>
              <w:ind w:right="-29"/>
              <w:jc w:val="left"/>
              <w:rPr>
                <w:rFonts w:ascii="Tahoma" w:hAnsi="Tahoma" w:cs="Tahoma"/>
                <w:sz w:val="18"/>
                <w:szCs w:val="18"/>
              </w:rPr>
            </w:pPr>
          </w:p>
        </w:tc>
        <w:tc>
          <w:tcPr>
            <w:tcW w:w="3260" w:type="dxa"/>
          </w:tcPr>
          <w:p w14:paraId="41C78BD4"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 xml:space="preserve">The Freeport of Riga - multi-functional, modern and long-term development oriented port with growing importance in the global cargo and passenger transport chain, which provides its customers with safe and reliable high-class port services at competitive prices in line with best practice of European ports. Currently 35 stevedoring companies and 28 shipping agencies are operating at the port. More than 30 companies provide different storage facilities in the territory of the port. The Freeport of Riga is one of the main logistic hubs in the Eastern </w:t>
            </w:r>
            <w:r w:rsidRPr="00065C90">
              <w:rPr>
                <w:rFonts w:ascii="Tahoma" w:eastAsia="Microsoft YaHei" w:hAnsi="Tahoma" w:cs="Tahoma"/>
                <w:sz w:val="18"/>
                <w:szCs w:val="18"/>
                <w:lang w:val="lv-LV" w:eastAsia="en-US"/>
              </w:rPr>
              <w:lastRenderedPageBreak/>
              <w:t xml:space="preserve">Baltic Sea region. </w:t>
            </w:r>
          </w:p>
          <w:p w14:paraId="32B96996"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p>
          <w:p w14:paraId="464076A6" w14:textId="77777777" w:rsidR="00065C90" w:rsidRPr="00065C90" w:rsidRDefault="00065C90" w:rsidP="00065C90">
            <w:pPr>
              <w:autoSpaceDE w:val="0"/>
              <w:autoSpaceDN w:val="0"/>
              <w:adjustRightInd w:val="0"/>
              <w:rPr>
                <w:rFonts w:ascii="Tahoma" w:hAnsi="Tahoma" w:cs="Tahoma"/>
                <w:b/>
                <w:bCs/>
                <w:sz w:val="18"/>
                <w:szCs w:val="18"/>
              </w:rPr>
            </w:pPr>
          </w:p>
        </w:tc>
        <w:tc>
          <w:tcPr>
            <w:tcW w:w="4172" w:type="dxa"/>
          </w:tcPr>
          <w:p w14:paraId="54CD37B1" w14:textId="7BD2EE9E" w:rsid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lastRenderedPageBreak/>
              <w:t>The Freeport of Riga is looking for exchange of the knowledge and experience. We are interested in developing new transit routes and finding new cooperation partners and markets. We are looking forward to find and establish good contacts with respective investment and trade promotion organisations in Ukraine.</w:t>
            </w:r>
          </w:p>
          <w:p w14:paraId="661917E9" w14:textId="6BB730DD" w:rsidR="00065C90" w:rsidRDefault="00065C90" w:rsidP="00065C90">
            <w:pPr>
              <w:autoSpaceDE w:val="0"/>
              <w:autoSpaceDN w:val="0"/>
              <w:adjustRightInd w:val="0"/>
              <w:rPr>
                <w:rFonts w:ascii="Tahoma" w:eastAsia="Microsoft YaHei" w:hAnsi="Tahoma" w:cs="Tahoma"/>
                <w:sz w:val="18"/>
                <w:szCs w:val="18"/>
                <w:lang w:val="lv-LV" w:eastAsia="en-US"/>
              </w:rPr>
            </w:pPr>
          </w:p>
          <w:p w14:paraId="742EC804"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Freeport of Riga is setting a new ambitious goal to become the region's leader in grain handling. Given the fact that Ukraine is  one of the biggest grain exporters of the world we are ready to provide our services. Several companies of the Freeport of Riga are already cooperating with Ukrainian companies in the field of cargo transportation.</w:t>
            </w:r>
          </w:p>
          <w:p w14:paraId="6F97CE8B" w14:textId="77777777" w:rsidR="00065C90" w:rsidRPr="00065C90" w:rsidRDefault="00065C90" w:rsidP="00572064">
            <w:pPr>
              <w:pStyle w:val="a4"/>
              <w:snapToGrid w:val="0"/>
              <w:ind w:right="-29"/>
              <w:jc w:val="left"/>
              <w:rPr>
                <w:rFonts w:ascii="Tahoma" w:hAnsi="Tahoma" w:cs="Tahoma"/>
                <w:b w:val="0"/>
                <w:bCs/>
                <w:sz w:val="18"/>
                <w:szCs w:val="18"/>
              </w:rPr>
            </w:pPr>
          </w:p>
          <w:p w14:paraId="5B1FD597"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Companies exporting grain and other types of cargo, potential investors e.t.c.</w:t>
            </w:r>
          </w:p>
          <w:p w14:paraId="3214A7A8" w14:textId="5FDE560B" w:rsidR="00065C90" w:rsidRPr="00065C90" w:rsidRDefault="00065C90" w:rsidP="00572064">
            <w:pPr>
              <w:pStyle w:val="a4"/>
              <w:snapToGrid w:val="0"/>
              <w:ind w:right="-29"/>
              <w:jc w:val="left"/>
              <w:rPr>
                <w:rFonts w:ascii="Tahoma" w:hAnsi="Tahoma" w:cs="Tahoma"/>
                <w:b w:val="0"/>
                <w:bCs/>
                <w:sz w:val="18"/>
                <w:szCs w:val="18"/>
              </w:rPr>
            </w:pPr>
          </w:p>
        </w:tc>
      </w:tr>
      <w:tr w:rsidR="00065C90" w14:paraId="18398998" w14:textId="77777777" w:rsidTr="00802FF5">
        <w:tc>
          <w:tcPr>
            <w:tcW w:w="442" w:type="dxa"/>
          </w:tcPr>
          <w:p w14:paraId="1F2ABB9A" w14:textId="0564E360" w:rsidR="00065C90" w:rsidRDefault="0032690C" w:rsidP="004E53E9">
            <w:pPr>
              <w:rPr>
                <w:rFonts w:ascii="Tahoma" w:hAnsi="Tahoma" w:cs="Tahoma"/>
                <w:b/>
                <w:color w:val="FF0000"/>
                <w:sz w:val="18"/>
                <w:szCs w:val="18"/>
              </w:rPr>
            </w:pPr>
            <w:r>
              <w:rPr>
                <w:rFonts w:ascii="Tahoma" w:hAnsi="Tahoma" w:cs="Tahoma"/>
                <w:b/>
                <w:color w:val="FF0000"/>
                <w:sz w:val="18"/>
                <w:szCs w:val="18"/>
              </w:rPr>
              <w:lastRenderedPageBreak/>
              <w:t>6</w:t>
            </w:r>
          </w:p>
        </w:tc>
        <w:tc>
          <w:tcPr>
            <w:tcW w:w="1396" w:type="dxa"/>
          </w:tcPr>
          <w:p w14:paraId="103918E5" w14:textId="77777777" w:rsidR="00065C90" w:rsidRPr="00065C90" w:rsidRDefault="00065C90" w:rsidP="004E53E9">
            <w:pPr>
              <w:rPr>
                <w:rFonts w:ascii="Tahoma" w:hAnsi="Tahoma" w:cs="Tahoma"/>
                <w:b/>
                <w:sz w:val="18"/>
                <w:szCs w:val="18"/>
              </w:rPr>
            </w:pPr>
            <w:r w:rsidRPr="00065C90">
              <w:rPr>
                <w:rFonts w:ascii="Tahoma" w:hAnsi="Tahoma" w:cs="Tahoma"/>
                <w:b/>
                <w:sz w:val="18"/>
                <w:szCs w:val="18"/>
              </w:rPr>
              <w:t xml:space="preserve">Mr. </w:t>
            </w:r>
            <w:proofErr w:type="spellStart"/>
            <w:r w:rsidRPr="00065C90">
              <w:rPr>
                <w:rFonts w:ascii="Tahoma" w:hAnsi="Tahoma" w:cs="Tahoma"/>
                <w:b/>
                <w:sz w:val="18"/>
                <w:szCs w:val="18"/>
              </w:rPr>
              <w:t>Igors</w:t>
            </w:r>
            <w:proofErr w:type="spellEnd"/>
            <w:r w:rsidRPr="00065C90">
              <w:rPr>
                <w:rFonts w:ascii="Tahoma" w:hAnsi="Tahoma" w:cs="Tahoma"/>
                <w:b/>
                <w:sz w:val="18"/>
                <w:szCs w:val="18"/>
              </w:rPr>
              <w:t xml:space="preserve"> </w:t>
            </w:r>
            <w:proofErr w:type="spellStart"/>
            <w:r w:rsidRPr="00065C90">
              <w:rPr>
                <w:rFonts w:ascii="Tahoma" w:hAnsi="Tahoma" w:cs="Tahoma"/>
                <w:b/>
                <w:sz w:val="18"/>
                <w:szCs w:val="18"/>
              </w:rPr>
              <w:t>Udodovs</w:t>
            </w:r>
            <w:proofErr w:type="spellEnd"/>
          </w:p>
          <w:p w14:paraId="5E2EA609"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Deputy CEO, Head of Marketing and Development Department</w:t>
            </w:r>
          </w:p>
          <w:p w14:paraId="456BBB71" w14:textId="797CB7F2" w:rsidR="00065C90" w:rsidRPr="00065C90" w:rsidRDefault="00065C90" w:rsidP="004E53E9">
            <w:pPr>
              <w:rPr>
                <w:rFonts w:ascii="Tahoma" w:hAnsi="Tahoma" w:cs="Tahoma"/>
                <w:b/>
                <w:sz w:val="18"/>
                <w:szCs w:val="18"/>
                <w:lang w:val="lv-LV"/>
              </w:rPr>
            </w:pPr>
          </w:p>
        </w:tc>
        <w:tc>
          <w:tcPr>
            <w:tcW w:w="2410" w:type="dxa"/>
          </w:tcPr>
          <w:p w14:paraId="01CD9F12" w14:textId="77777777" w:rsidR="00065C90" w:rsidRPr="00065C90" w:rsidRDefault="00065C90" w:rsidP="00572064">
            <w:pPr>
              <w:pStyle w:val="a4"/>
              <w:snapToGrid w:val="0"/>
              <w:ind w:right="-29"/>
              <w:jc w:val="left"/>
              <w:rPr>
                <w:rFonts w:ascii="Tahoma" w:eastAsia="Microsoft YaHei" w:hAnsi="Tahoma" w:cs="Tahoma"/>
                <w:sz w:val="18"/>
                <w:szCs w:val="18"/>
                <w:lang w:eastAsia="en-US"/>
              </w:rPr>
            </w:pPr>
            <w:r w:rsidRPr="00065C90">
              <w:rPr>
                <w:rFonts w:ascii="Tahoma" w:eastAsia="Microsoft YaHei" w:hAnsi="Tahoma" w:cs="Tahoma"/>
                <w:sz w:val="18"/>
                <w:szCs w:val="18"/>
                <w:lang w:eastAsia="en-US"/>
              </w:rPr>
              <w:t>Freeport of Ventspils</w:t>
            </w:r>
          </w:p>
          <w:p w14:paraId="14A3B8DA" w14:textId="77777777" w:rsidR="00065C90" w:rsidRPr="00065C90" w:rsidRDefault="00065C90" w:rsidP="00572064">
            <w:pPr>
              <w:pStyle w:val="a4"/>
              <w:snapToGrid w:val="0"/>
              <w:ind w:right="-29"/>
              <w:jc w:val="left"/>
              <w:rPr>
                <w:rFonts w:ascii="Tahoma" w:eastAsia="Microsoft YaHei" w:hAnsi="Tahoma" w:cs="Tahoma"/>
                <w:sz w:val="18"/>
                <w:szCs w:val="18"/>
                <w:lang w:eastAsia="en-US"/>
              </w:rPr>
            </w:pPr>
          </w:p>
          <w:p w14:paraId="5102B63E" w14:textId="485C3680" w:rsidR="00065C90" w:rsidRPr="00065C90" w:rsidRDefault="00065C90" w:rsidP="00CE7231">
            <w:pPr>
              <w:autoSpaceDE w:val="0"/>
              <w:autoSpaceDN w:val="0"/>
              <w:adjustRightInd w:val="0"/>
              <w:rPr>
                <w:rFonts w:ascii="Tahoma" w:hAnsi="Tahoma" w:cs="Tahoma"/>
                <w:sz w:val="18"/>
                <w:szCs w:val="18"/>
              </w:rPr>
            </w:pPr>
          </w:p>
        </w:tc>
        <w:tc>
          <w:tcPr>
            <w:tcW w:w="2268" w:type="dxa"/>
          </w:tcPr>
          <w:p w14:paraId="70163A58" w14:textId="04D9B744" w:rsidR="00065C90" w:rsidRPr="00065C90" w:rsidRDefault="00065C90" w:rsidP="00CE7231">
            <w:pPr>
              <w:pStyle w:val="a4"/>
              <w:snapToGrid w:val="0"/>
              <w:ind w:right="-29"/>
              <w:jc w:val="left"/>
              <w:rPr>
                <w:rFonts w:ascii="Tahoma" w:hAnsi="Tahoma" w:cs="Tahoma"/>
                <w:sz w:val="18"/>
                <w:szCs w:val="18"/>
              </w:rPr>
            </w:pPr>
          </w:p>
        </w:tc>
        <w:tc>
          <w:tcPr>
            <w:tcW w:w="3260" w:type="dxa"/>
          </w:tcPr>
          <w:p w14:paraId="78828AE1" w14:textId="4316C4F6"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Freeport of Ventspils is an important transit center in the European Union. Paying attention to the east – convenient road connections and powerful railway system connect the port with Russia and other CIS countries, to the west – services of port terminals and ferry lines to Sweden is opening new markets. We invite all companies to use the favourable investment climate of Ventspils!</w:t>
            </w:r>
          </w:p>
          <w:p w14:paraId="5B8EE882" w14:textId="147AA696" w:rsidR="00065C90" w:rsidRPr="00065C90" w:rsidRDefault="00065C90" w:rsidP="00065C90">
            <w:pPr>
              <w:autoSpaceDE w:val="0"/>
              <w:autoSpaceDN w:val="0"/>
              <w:adjustRightInd w:val="0"/>
              <w:rPr>
                <w:rFonts w:ascii="Tahoma" w:eastAsia="Microsoft YaHei" w:hAnsi="Tahoma" w:cs="Tahoma"/>
                <w:sz w:val="18"/>
                <w:szCs w:val="18"/>
                <w:lang w:val="lv-LV" w:eastAsia="en-US"/>
              </w:rPr>
            </w:pPr>
          </w:p>
          <w:p w14:paraId="2806488F" w14:textId="08B60439"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The best location for production in Northern Europe:</w:t>
            </w:r>
          </w:p>
          <w:p w14:paraId="141A539E" w14:textId="07A8AA00"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1)Suitable production premises, infrastructure and territories</w:t>
            </w:r>
          </w:p>
          <w:p w14:paraId="51069AAE" w14:textId="661D288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2)Ventspils University College and a Technical school providing qualified employees in fields necessary for production</w:t>
            </w:r>
          </w:p>
          <w:p w14:paraId="0568ED97" w14:textId="25C0878E"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3)Favorable business start-up environment &amp; project coordinator for every investment project</w:t>
            </w:r>
          </w:p>
          <w:p w14:paraId="256F6E4F" w14:textId="6BC5FE7A"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4)Efficient transport connections</w:t>
            </w:r>
          </w:p>
          <w:p w14:paraId="3EE785DF" w14:textId="2894B3E4"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5)A special economic zone and advantageous tax conditions that have been highly ranked by Forbes and Financial Times FDI Intelligence.</w:t>
            </w:r>
          </w:p>
          <w:p w14:paraId="4055766C" w14:textId="38DDF809"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 xml:space="preserve">6)Ventspils - a location that is already chosen by entrepreneurs from Germany, Switzerland, Sweden, Denmark, China, Russia, Kazakhstan, Ukraine, as well as Lithuania and </w:t>
            </w:r>
            <w:r w:rsidRPr="00065C90">
              <w:rPr>
                <w:rFonts w:ascii="Tahoma" w:eastAsia="Microsoft YaHei" w:hAnsi="Tahoma" w:cs="Tahoma"/>
                <w:sz w:val="18"/>
                <w:szCs w:val="18"/>
                <w:lang w:val="lv-LV" w:eastAsia="en-US"/>
              </w:rPr>
              <w:lastRenderedPageBreak/>
              <w:t>Latvia for their investments.</w:t>
            </w:r>
          </w:p>
          <w:p w14:paraId="1FC9294C" w14:textId="77777777" w:rsidR="00065C90" w:rsidRPr="00065C90" w:rsidRDefault="00065C90" w:rsidP="00572064">
            <w:pPr>
              <w:pStyle w:val="a4"/>
              <w:snapToGrid w:val="0"/>
              <w:ind w:right="-29"/>
              <w:jc w:val="left"/>
              <w:rPr>
                <w:rFonts w:ascii="Tahoma" w:hAnsi="Tahoma" w:cs="Tahoma"/>
                <w:b w:val="0"/>
                <w:bCs/>
                <w:sz w:val="18"/>
                <w:szCs w:val="18"/>
              </w:rPr>
            </w:pPr>
          </w:p>
        </w:tc>
        <w:tc>
          <w:tcPr>
            <w:tcW w:w="4172" w:type="dxa"/>
          </w:tcPr>
          <w:p w14:paraId="52DBF650"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lastRenderedPageBreak/>
              <w:t>Freeport of Ventspils Authority is interested in presenting:</w:t>
            </w:r>
          </w:p>
          <w:p w14:paraId="5B8530EE"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1)</w:t>
            </w:r>
            <w:r w:rsidRPr="00065C90">
              <w:rPr>
                <w:rFonts w:ascii="Tahoma" w:eastAsia="Microsoft YaHei" w:hAnsi="Tahoma" w:cs="Tahoma"/>
                <w:sz w:val="18"/>
                <w:szCs w:val="18"/>
                <w:lang w:val="lv-LV" w:eastAsia="en-US"/>
              </w:rPr>
              <w:tab/>
              <w:t>the development opportunities in Ventspils Freeport, paying a special attention to the following development projects:</w:t>
            </w:r>
          </w:p>
          <w:p w14:paraId="1FB2FA72"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w:t>
            </w:r>
            <w:r w:rsidRPr="00065C90">
              <w:rPr>
                <w:rFonts w:ascii="Tahoma" w:eastAsia="Microsoft YaHei" w:hAnsi="Tahoma" w:cs="Tahoma"/>
                <w:sz w:val="18"/>
                <w:szCs w:val="18"/>
                <w:lang w:val="lv-LV" w:eastAsia="en-US"/>
              </w:rPr>
              <w:tab/>
              <w:t>provision of available areas for manufacturing and logistics projects;</w:t>
            </w:r>
          </w:p>
          <w:p w14:paraId="303EB50B"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w:t>
            </w:r>
            <w:r w:rsidRPr="00065C90">
              <w:rPr>
                <w:rFonts w:ascii="Tahoma" w:eastAsia="Microsoft YaHei" w:hAnsi="Tahoma" w:cs="Tahoma"/>
                <w:sz w:val="18"/>
                <w:szCs w:val="18"/>
                <w:lang w:val="lv-LV" w:eastAsia="en-US"/>
              </w:rPr>
              <w:tab/>
              <w:t xml:space="preserve">the development project of Northern port. The goal – looking for the potential private cooperation partners that would like to develop their business in Northern Port; </w:t>
            </w:r>
          </w:p>
          <w:p w14:paraId="70B4215D"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2)</w:t>
            </w:r>
            <w:r w:rsidRPr="00065C90">
              <w:rPr>
                <w:rFonts w:ascii="Tahoma" w:eastAsia="Microsoft YaHei" w:hAnsi="Tahoma" w:cs="Tahoma"/>
                <w:sz w:val="18"/>
                <w:szCs w:val="18"/>
                <w:lang w:val="lv-LV" w:eastAsia="en-US"/>
              </w:rPr>
              <w:tab/>
              <w:t>transportation opportunities of cargoes through Ventspils port terminals;</w:t>
            </w:r>
          </w:p>
          <w:p w14:paraId="4970D9BB"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3)</w:t>
            </w:r>
            <w:r w:rsidRPr="00065C90">
              <w:rPr>
                <w:rFonts w:ascii="Tahoma" w:eastAsia="Microsoft YaHei" w:hAnsi="Tahoma" w:cs="Tahoma"/>
                <w:sz w:val="18"/>
                <w:szCs w:val="18"/>
                <w:lang w:val="lv-LV" w:eastAsia="en-US"/>
              </w:rPr>
              <w:tab/>
              <w:t xml:space="preserve">cooperation with stevedore companies. </w:t>
            </w:r>
          </w:p>
          <w:p w14:paraId="095DB8F9"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p>
          <w:p w14:paraId="3BFED436" w14:textId="77777777" w:rsidR="00065C90" w:rsidRPr="00065C90" w:rsidRDefault="00065C90" w:rsidP="00065C90">
            <w:pPr>
              <w:autoSpaceDE w:val="0"/>
              <w:autoSpaceDN w:val="0"/>
              <w:adjustRightInd w:val="0"/>
              <w:rPr>
                <w:rFonts w:ascii="Tahoma" w:eastAsia="Microsoft YaHei" w:hAnsi="Tahoma" w:cs="Tahoma"/>
                <w:sz w:val="18"/>
                <w:szCs w:val="18"/>
                <w:lang w:val="lv-LV" w:eastAsia="en-US"/>
              </w:rPr>
            </w:pPr>
            <w:r w:rsidRPr="00065C90">
              <w:rPr>
                <w:rFonts w:ascii="Tahoma" w:eastAsia="Microsoft YaHei" w:hAnsi="Tahoma" w:cs="Tahoma"/>
                <w:sz w:val="18"/>
                <w:szCs w:val="18"/>
                <w:lang w:val="lv-LV" w:eastAsia="en-US"/>
              </w:rPr>
              <w:t>Cooperation with a production or logistics company that would like to develop its activities in the Northern Europe market.</w:t>
            </w:r>
          </w:p>
          <w:p w14:paraId="03420EAC" w14:textId="77777777" w:rsidR="00065C90" w:rsidRPr="00065C90" w:rsidRDefault="00065C90" w:rsidP="00572064">
            <w:pPr>
              <w:pStyle w:val="a4"/>
              <w:snapToGrid w:val="0"/>
              <w:ind w:right="-29"/>
              <w:jc w:val="left"/>
              <w:rPr>
                <w:rFonts w:ascii="Tahoma" w:hAnsi="Tahoma" w:cs="Tahoma"/>
                <w:b w:val="0"/>
                <w:bCs/>
                <w:sz w:val="18"/>
                <w:szCs w:val="18"/>
              </w:rPr>
            </w:pPr>
          </w:p>
        </w:tc>
      </w:tr>
      <w:tr w:rsidR="00887B39" w14:paraId="733398E0" w14:textId="77777777" w:rsidTr="00802FF5">
        <w:tc>
          <w:tcPr>
            <w:tcW w:w="442" w:type="dxa"/>
          </w:tcPr>
          <w:p w14:paraId="56C12AEC" w14:textId="0B7604BA" w:rsidR="00887B39" w:rsidRDefault="0032690C" w:rsidP="004E53E9">
            <w:pPr>
              <w:rPr>
                <w:rFonts w:ascii="Tahoma" w:hAnsi="Tahoma" w:cs="Tahoma"/>
                <w:b/>
                <w:color w:val="FF0000"/>
                <w:sz w:val="18"/>
                <w:szCs w:val="18"/>
              </w:rPr>
            </w:pPr>
            <w:r>
              <w:rPr>
                <w:rFonts w:ascii="Tahoma" w:hAnsi="Tahoma" w:cs="Tahoma"/>
                <w:b/>
                <w:color w:val="FF0000"/>
                <w:sz w:val="18"/>
                <w:szCs w:val="18"/>
              </w:rPr>
              <w:lastRenderedPageBreak/>
              <w:t>7</w:t>
            </w:r>
          </w:p>
          <w:p w14:paraId="37064556" w14:textId="77777777" w:rsidR="00887B39" w:rsidRDefault="00887B39" w:rsidP="004E53E9">
            <w:pPr>
              <w:rPr>
                <w:rFonts w:ascii="Tahoma" w:hAnsi="Tahoma" w:cs="Tahoma"/>
                <w:b/>
                <w:color w:val="FF0000"/>
                <w:sz w:val="18"/>
                <w:szCs w:val="18"/>
              </w:rPr>
            </w:pPr>
          </w:p>
          <w:p w14:paraId="16322358" w14:textId="77777777" w:rsidR="00887B39" w:rsidRDefault="00887B39" w:rsidP="004E53E9">
            <w:pPr>
              <w:rPr>
                <w:rFonts w:ascii="Tahoma" w:hAnsi="Tahoma" w:cs="Tahoma"/>
                <w:b/>
                <w:color w:val="FF0000"/>
                <w:sz w:val="18"/>
                <w:szCs w:val="18"/>
              </w:rPr>
            </w:pPr>
          </w:p>
          <w:p w14:paraId="606667CE" w14:textId="069ED3DB" w:rsidR="00887B39" w:rsidRDefault="00887B39" w:rsidP="004E53E9">
            <w:pPr>
              <w:rPr>
                <w:rFonts w:ascii="Tahoma" w:hAnsi="Tahoma" w:cs="Tahoma"/>
                <w:b/>
                <w:color w:val="FF0000"/>
                <w:sz w:val="18"/>
                <w:szCs w:val="18"/>
              </w:rPr>
            </w:pPr>
          </w:p>
        </w:tc>
        <w:tc>
          <w:tcPr>
            <w:tcW w:w="1396" w:type="dxa"/>
          </w:tcPr>
          <w:p w14:paraId="7C12FDC6"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hAnsi="Tahoma" w:cs="Tahoma"/>
                <w:b/>
                <w:sz w:val="18"/>
                <w:szCs w:val="18"/>
              </w:rPr>
              <w:t xml:space="preserve">Mr. </w:t>
            </w:r>
            <w:proofErr w:type="spellStart"/>
            <w:r w:rsidRPr="00887B39">
              <w:rPr>
                <w:rFonts w:ascii="Tahoma" w:hAnsi="Tahoma" w:cs="Tahoma"/>
                <w:b/>
                <w:sz w:val="18"/>
                <w:szCs w:val="18"/>
              </w:rPr>
              <w:t>Uldis</w:t>
            </w:r>
            <w:proofErr w:type="spellEnd"/>
            <w:r w:rsidRPr="00887B39">
              <w:rPr>
                <w:rFonts w:ascii="Tahoma" w:hAnsi="Tahoma" w:cs="Tahoma"/>
                <w:b/>
                <w:sz w:val="18"/>
                <w:szCs w:val="18"/>
              </w:rPr>
              <w:t xml:space="preserve"> </w:t>
            </w:r>
            <w:r w:rsidRPr="00887B39">
              <w:rPr>
                <w:rFonts w:ascii="Tahoma" w:eastAsia="Microsoft YaHei" w:hAnsi="Tahoma" w:cs="Tahoma"/>
                <w:b/>
                <w:bCs/>
                <w:sz w:val="18"/>
                <w:szCs w:val="18"/>
                <w:lang w:val="lv-LV" w:eastAsia="en-US"/>
              </w:rPr>
              <w:t>Hmieļevskis</w:t>
            </w:r>
          </w:p>
          <w:p w14:paraId="70173FC9"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Deputy  chief  executive  officer</w:t>
            </w:r>
          </w:p>
          <w:p w14:paraId="53A93715" w14:textId="7F9E9B33" w:rsidR="00887B39" w:rsidRPr="00887B39" w:rsidRDefault="00887B39" w:rsidP="004E53E9">
            <w:pPr>
              <w:rPr>
                <w:rFonts w:ascii="Tahoma" w:hAnsi="Tahoma" w:cs="Tahoma"/>
                <w:b/>
                <w:sz w:val="18"/>
                <w:szCs w:val="18"/>
                <w:lang w:val="lv-LV"/>
              </w:rPr>
            </w:pPr>
          </w:p>
        </w:tc>
        <w:tc>
          <w:tcPr>
            <w:tcW w:w="2410" w:type="dxa"/>
          </w:tcPr>
          <w:p w14:paraId="688EBAE8" w14:textId="77777777" w:rsidR="00887B39" w:rsidRPr="00887B39" w:rsidRDefault="00887B39" w:rsidP="00887B39">
            <w:pPr>
              <w:rPr>
                <w:rFonts w:ascii="Tahoma" w:eastAsia="Microsoft YaHei" w:hAnsi="Tahoma" w:cs="Tahoma"/>
                <w:b/>
                <w:bCs/>
                <w:sz w:val="18"/>
                <w:szCs w:val="18"/>
                <w:lang w:val="lv-LV" w:eastAsia="en-US"/>
              </w:rPr>
            </w:pPr>
            <w:r w:rsidRPr="00887B39">
              <w:rPr>
                <w:rFonts w:ascii="Tahoma" w:eastAsia="Microsoft YaHei" w:hAnsi="Tahoma" w:cs="Tahoma"/>
                <w:b/>
                <w:bCs/>
                <w:sz w:val="18"/>
                <w:szCs w:val="18"/>
                <w:lang w:val="lv-LV" w:eastAsia="en-US"/>
              </w:rPr>
              <w:t>Liepaja Special Economic Zone</w:t>
            </w:r>
          </w:p>
          <w:p w14:paraId="4DA37F5C" w14:textId="397811B0" w:rsidR="00887B39" w:rsidRPr="00887B39" w:rsidRDefault="00887B39" w:rsidP="00887B39">
            <w:pPr>
              <w:rPr>
                <w:rFonts w:ascii="Tahoma" w:eastAsia="Microsoft YaHei" w:hAnsi="Tahoma" w:cs="Tahoma"/>
                <w:sz w:val="18"/>
                <w:szCs w:val="18"/>
                <w:lang w:val="lv-LV" w:eastAsia="en-US"/>
              </w:rPr>
            </w:pPr>
          </w:p>
          <w:p w14:paraId="1DB2F407" w14:textId="46A5470C" w:rsidR="00887B39" w:rsidRPr="00887B39" w:rsidRDefault="00887B39" w:rsidP="00CE7231">
            <w:pPr>
              <w:rPr>
                <w:rFonts w:ascii="Tahoma" w:eastAsia="Microsoft YaHei" w:hAnsi="Tahoma" w:cs="Tahoma"/>
                <w:sz w:val="18"/>
                <w:szCs w:val="18"/>
                <w:lang w:val="lv-LV" w:eastAsia="en-US"/>
              </w:rPr>
            </w:pPr>
          </w:p>
        </w:tc>
        <w:tc>
          <w:tcPr>
            <w:tcW w:w="2268" w:type="dxa"/>
          </w:tcPr>
          <w:p w14:paraId="75486A62" w14:textId="77777777" w:rsidR="00887B39" w:rsidRPr="00887B39" w:rsidRDefault="00887B39" w:rsidP="00CE7231">
            <w:pPr>
              <w:autoSpaceDE w:val="0"/>
              <w:autoSpaceDN w:val="0"/>
              <w:adjustRightInd w:val="0"/>
              <w:rPr>
                <w:rFonts w:ascii="Tahoma" w:eastAsia="Microsoft YaHei" w:hAnsi="Tahoma" w:cs="Tahoma"/>
                <w:sz w:val="18"/>
                <w:szCs w:val="18"/>
                <w:lang w:val="lv-LV" w:eastAsia="en-US"/>
              </w:rPr>
            </w:pPr>
          </w:p>
        </w:tc>
        <w:tc>
          <w:tcPr>
            <w:tcW w:w="3260" w:type="dxa"/>
          </w:tcPr>
          <w:p w14:paraId="0D21E349"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Liepaja Special Economic Zone / Port of Liepaja:</w:t>
            </w:r>
          </w:p>
          <w:p w14:paraId="68191381"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free economic zone,</w:t>
            </w:r>
          </w:p>
          <w:p w14:paraId="250E1E3D"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multifunctional, all-year-round ice-free commercial port in the Eastern Baltic,</w:t>
            </w:r>
          </w:p>
          <w:p w14:paraId="29AAC14F"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full service of cargo handling and transportation services,</w:t>
            </w:r>
          </w:p>
          <w:p w14:paraId="16C6C18D"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free territories for development of manufacturing and value-added services,</w:t>
            </w:r>
          </w:p>
          <w:p w14:paraId="61FC0D7F"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tax incentives for manufacturing withins free economic zone,</w:t>
            </w:r>
          </w:p>
          <w:p w14:paraId="1D9EA1B9"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exemption from excise tax and custom duties for transit of cargoes to and from CIS countries.</w:t>
            </w:r>
          </w:p>
          <w:p w14:paraId="770E0752" w14:textId="77777777" w:rsidR="00887B39" w:rsidRPr="00887B39" w:rsidRDefault="00887B39" w:rsidP="00065C90">
            <w:pPr>
              <w:autoSpaceDE w:val="0"/>
              <w:autoSpaceDN w:val="0"/>
              <w:adjustRightInd w:val="0"/>
              <w:rPr>
                <w:rFonts w:ascii="Tahoma" w:eastAsia="Microsoft YaHei" w:hAnsi="Tahoma" w:cs="Tahoma"/>
                <w:sz w:val="18"/>
                <w:szCs w:val="18"/>
                <w:lang w:val="lv-LV" w:eastAsia="en-US"/>
              </w:rPr>
            </w:pPr>
          </w:p>
          <w:p w14:paraId="72ADE6B3"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Liepaja Special Economic Zone occupies approximately 65% of the Liepaja City and includes the Port of Liepaja, industrial territories and the international airport. The supporting infrastructure, logistic capacities and highly qualified and experienced workforce are all here to facilitate any business related endeavors.</w:t>
            </w:r>
          </w:p>
          <w:p w14:paraId="147856E4"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p>
          <w:p w14:paraId="67AA3806"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xml:space="preserve">Regular ferry route and international airport with regular routes are important elements helping entrepreneurs to reach their customers and partners most efficiently. Our strategy is a synergy of manufacturing and available production facilities, qualified workforce and logistics solutions for </w:t>
            </w:r>
            <w:r w:rsidRPr="00887B39">
              <w:rPr>
                <w:rFonts w:ascii="Tahoma" w:eastAsia="Microsoft YaHei" w:hAnsi="Tahoma" w:cs="Tahoma"/>
                <w:sz w:val="18"/>
                <w:szCs w:val="18"/>
                <w:lang w:val="lv-LV" w:eastAsia="en-US"/>
              </w:rPr>
              <w:lastRenderedPageBreak/>
              <w:t xml:space="preserve">export of ready-made products. </w:t>
            </w:r>
          </w:p>
          <w:p w14:paraId="08343E29"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p>
          <w:p w14:paraId="0332A427" w14:textId="15E9BFE6"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The enterprises, which have acquired the status of a Liepaja SEZ enterprise, enjoy the right to direct tax reductions as follows:</w:t>
            </w:r>
          </w:p>
          <w:p w14:paraId="71722499" w14:textId="2B00FAA7" w:rsidR="00887B39" w:rsidRPr="00887B39" w:rsidRDefault="00887B39" w:rsidP="00887B39">
            <w:pPr>
              <w:autoSpaceDE w:val="0"/>
              <w:autoSpaceDN w:val="0"/>
              <w:adjustRightInd w:val="0"/>
              <w:rPr>
                <w:rFonts w:ascii="Tahoma" w:eastAsia="Microsoft YaHei" w:hAnsi="Tahoma" w:cs="Tahoma"/>
                <w:sz w:val="18"/>
                <w:szCs w:val="18"/>
                <w:lang w:val="lv-LV" w:eastAsia="en-US"/>
              </w:rPr>
            </w:pPr>
            <w:r>
              <w:rPr>
                <w:rFonts w:ascii="Tahoma" w:eastAsia="Microsoft YaHei" w:hAnsi="Tahoma" w:cs="Tahoma"/>
                <w:sz w:val="18"/>
                <w:szCs w:val="18"/>
                <w:lang w:val="lv-LV" w:eastAsia="en-US"/>
              </w:rPr>
              <w:t>-</w:t>
            </w:r>
            <w:r w:rsidRPr="00887B39">
              <w:rPr>
                <w:rFonts w:ascii="Tahoma" w:eastAsia="Microsoft YaHei" w:hAnsi="Tahoma" w:cs="Tahoma"/>
                <w:sz w:val="18"/>
                <w:szCs w:val="18"/>
                <w:lang w:val="lv-LV" w:eastAsia="en-US"/>
              </w:rPr>
              <w:t>80% rebate for corporate income tax,</w:t>
            </w:r>
          </w:p>
          <w:p w14:paraId="42F2FC04" w14:textId="5F9C9AC1" w:rsidR="00887B39" w:rsidRPr="00887B39" w:rsidRDefault="00887B39" w:rsidP="00887B39">
            <w:pPr>
              <w:autoSpaceDE w:val="0"/>
              <w:autoSpaceDN w:val="0"/>
              <w:adjustRightInd w:val="0"/>
              <w:rPr>
                <w:rFonts w:ascii="Tahoma" w:eastAsia="Microsoft YaHei" w:hAnsi="Tahoma" w:cs="Tahoma"/>
                <w:sz w:val="18"/>
                <w:szCs w:val="18"/>
                <w:lang w:val="lv-LV" w:eastAsia="en-US"/>
              </w:rPr>
            </w:pPr>
            <w:r>
              <w:rPr>
                <w:rFonts w:ascii="Tahoma" w:eastAsia="Microsoft YaHei" w:hAnsi="Tahoma" w:cs="Tahoma"/>
                <w:sz w:val="18"/>
                <w:szCs w:val="18"/>
                <w:lang w:val="lv-LV" w:eastAsia="en-US"/>
              </w:rPr>
              <w:t>-</w:t>
            </w:r>
            <w:r w:rsidRPr="00887B39">
              <w:rPr>
                <w:rFonts w:ascii="Tahoma" w:eastAsia="Microsoft YaHei" w:hAnsi="Tahoma" w:cs="Tahoma"/>
                <w:sz w:val="18"/>
                <w:szCs w:val="18"/>
                <w:lang w:val="lv-LV" w:eastAsia="en-US"/>
              </w:rPr>
              <w:t>80% -100% rebate on the property tax.</w:t>
            </w:r>
          </w:p>
          <w:p w14:paraId="7EBAF7CC"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p>
          <w:p w14:paraId="76263A7E" w14:textId="43738F9B" w:rsidR="00887B39" w:rsidRPr="00887B39" w:rsidRDefault="00887B39" w:rsidP="00065C90">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Liepaja SEZ companies are subject to direct tax rebates for the initial investments until the accrued sum of relief reaches 50% of the accrued sum of investments.</w:t>
            </w:r>
          </w:p>
        </w:tc>
        <w:tc>
          <w:tcPr>
            <w:tcW w:w="4172" w:type="dxa"/>
          </w:tcPr>
          <w:p w14:paraId="61C69335"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lastRenderedPageBreak/>
              <w:t>Possible types of cooperation:</w:t>
            </w:r>
          </w:p>
          <w:p w14:paraId="1A0A3611"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Liepaja port provides services to manufacturers, traders, consumers, exporters, importers, forwarders involved in the transportation of goods from Western Europe;</w:t>
            </w:r>
          </w:p>
          <w:p w14:paraId="14C8ED8A"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 Cooperation with manufacturers, developers, investors in the creation of new enterprises on the territory of Liepaja Special Economic Zone.</w:t>
            </w:r>
          </w:p>
          <w:p w14:paraId="681790D0" w14:textId="77777777" w:rsidR="00887B39" w:rsidRPr="00887B39" w:rsidRDefault="00887B39" w:rsidP="00065C90">
            <w:pPr>
              <w:autoSpaceDE w:val="0"/>
              <w:autoSpaceDN w:val="0"/>
              <w:adjustRightInd w:val="0"/>
              <w:rPr>
                <w:rFonts w:ascii="Tahoma" w:eastAsia="Microsoft YaHei" w:hAnsi="Tahoma" w:cs="Tahoma"/>
                <w:sz w:val="18"/>
                <w:szCs w:val="18"/>
                <w:lang w:val="lv-LV" w:eastAsia="en-US"/>
              </w:rPr>
            </w:pPr>
          </w:p>
          <w:p w14:paraId="1714AF23" w14:textId="77777777" w:rsidR="00887B39" w:rsidRPr="00887B39" w:rsidRDefault="00887B39" w:rsidP="00887B39">
            <w:pPr>
              <w:autoSpaceDE w:val="0"/>
              <w:autoSpaceDN w:val="0"/>
              <w:adjustRightInd w:val="0"/>
              <w:rPr>
                <w:rFonts w:ascii="Tahoma" w:eastAsia="Microsoft YaHei" w:hAnsi="Tahoma" w:cs="Tahoma"/>
                <w:sz w:val="18"/>
                <w:szCs w:val="18"/>
                <w:lang w:val="lv-LV" w:eastAsia="en-US"/>
              </w:rPr>
            </w:pPr>
            <w:r w:rsidRPr="00887B39">
              <w:rPr>
                <w:rFonts w:ascii="Tahoma" w:eastAsia="Microsoft YaHei" w:hAnsi="Tahoma" w:cs="Tahoma"/>
                <w:sz w:val="18"/>
                <w:szCs w:val="18"/>
                <w:lang w:val="lv-LV" w:eastAsia="en-US"/>
              </w:rPr>
              <w:t>Manufacturers, developers, investors in the creation of new enterprises on the territory of Liepaja Special Economic Zone.</w:t>
            </w:r>
          </w:p>
          <w:p w14:paraId="339EEE95" w14:textId="7B4D85EB" w:rsidR="00887B39" w:rsidRPr="00887B39" w:rsidRDefault="00887B39" w:rsidP="00065C90">
            <w:pPr>
              <w:autoSpaceDE w:val="0"/>
              <w:autoSpaceDN w:val="0"/>
              <w:adjustRightInd w:val="0"/>
              <w:rPr>
                <w:rFonts w:ascii="Tahoma" w:eastAsia="Microsoft YaHei" w:hAnsi="Tahoma" w:cs="Tahoma"/>
                <w:sz w:val="18"/>
                <w:szCs w:val="18"/>
                <w:lang w:val="lv-LV" w:eastAsia="en-US"/>
              </w:rPr>
            </w:pPr>
          </w:p>
        </w:tc>
      </w:tr>
      <w:tr w:rsidR="00FB6720" w14:paraId="4EAED740" w14:textId="77777777" w:rsidTr="00E32157">
        <w:tc>
          <w:tcPr>
            <w:tcW w:w="13948" w:type="dxa"/>
            <w:gridSpan w:val="6"/>
          </w:tcPr>
          <w:p w14:paraId="24929A9E" w14:textId="77777777" w:rsidR="00FB6720" w:rsidRDefault="00FB6720" w:rsidP="00572064">
            <w:pPr>
              <w:pStyle w:val="a4"/>
              <w:snapToGrid w:val="0"/>
              <w:ind w:right="-29"/>
              <w:jc w:val="left"/>
              <w:rPr>
                <w:rFonts w:ascii="Tahoma" w:hAnsi="Tahoma" w:cs="Tahoma"/>
                <w:color w:val="FF0000"/>
                <w:sz w:val="22"/>
                <w:lang w:val="en-US"/>
              </w:rPr>
            </w:pPr>
            <w:r>
              <w:rPr>
                <w:rFonts w:ascii="Tahoma" w:hAnsi="Tahoma" w:cs="Tahoma"/>
                <w:color w:val="FF0000"/>
                <w:sz w:val="22"/>
                <w:lang w:val="en-US"/>
              </w:rPr>
              <w:lastRenderedPageBreak/>
              <w:t>CONSULTING &amp; INVESTMENTS</w:t>
            </w:r>
          </w:p>
          <w:p w14:paraId="77E2B10A" w14:textId="4A7FD170" w:rsidR="00FB6720" w:rsidRPr="000F6B81" w:rsidRDefault="00FB6720" w:rsidP="00572064">
            <w:pPr>
              <w:pStyle w:val="a4"/>
              <w:snapToGrid w:val="0"/>
              <w:ind w:right="-29"/>
              <w:jc w:val="left"/>
              <w:rPr>
                <w:rFonts w:ascii="Tahoma" w:hAnsi="Tahoma" w:cs="Tahoma"/>
                <w:b w:val="0"/>
                <w:bCs/>
                <w:sz w:val="18"/>
                <w:szCs w:val="18"/>
              </w:rPr>
            </w:pPr>
          </w:p>
        </w:tc>
      </w:tr>
      <w:tr w:rsidR="00FB6720" w:rsidRPr="00FB6720" w14:paraId="1659984B" w14:textId="77777777" w:rsidTr="00802FF5">
        <w:tc>
          <w:tcPr>
            <w:tcW w:w="442" w:type="dxa"/>
          </w:tcPr>
          <w:p w14:paraId="4E991B95" w14:textId="1D603055" w:rsidR="00FB6720" w:rsidRDefault="0032690C" w:rsidP="004E53E9">
            <w:pPr>
              <w:rPr>
                <w:rFonts w:ascii="Tahoma" w:hAnsi="Tahoma" w:cs="Tahoma"/>
                <w:b/>
                <w:color w:val="FF0000"/>
                <w:sz w:val="18"/>
                <w:szCs w:val="18"/>
              </w:rPr>
            </w:pPr>
            <w:r>
              <w:rPr>
                <w:rFonts w:ascii="Tahoma" w:hAnsi="Tahoma" w:cs="Tahoma"/>
                <w:b/>
                <w:color w:val="FF0000"/>
                <w:sz w:val="18"/>
                <w:szCs w:val="18"/>
              </w:rPr>
              <w:t>8</w:t>
            </w:r>
          </w:p>
          <w:p w14:paraId="16B22667" w14:textId="77777777" w:rsidR="00047D75" w:rsidRDefault="00047D75" w:rsidP="004E53E9">
            <w:pPr>
              <w:rPr>
                <w:rFonts w:ascii="Tahoma" w:hAnsi="Tahoma" w:cs="Tahoma"/>
                <w:b/>
                <w:color w:val="FF0000"/>
                <w:sz w:val="18"/>
                <w:szCs w:val="18"/>
              </w:rPr>
            </w:pPr>
          </w:p>
          <w:p w14:paraId="54F3C0C2" w14:textId="77777777" w:rsidR="00047D75" w:rsidRDefault="00047D75" w:rsidP="004E53E9">
            <w:pPr>
              <w:rPr>
                <w:rFonts w:ascii="Tahoma" w:hAnsi="Tahoma" w:cs="Tahoma"/>
                <w:b/>
                <w:color w:val="FF0000"/>
                <w:sz w:val="18"/>
                <w:szCs w:val="18"/>
              </w:rPr>
            </w:pPr>
          </w:p>
          <w:p w14:paraId="1A32B476" w14:textId="77777777" w:rsidR="00047D75" w:rsidRDefault="00047D75" w:rsidP="004E53E9">
            <w:pPr>
              <w:rPr>
                <w:rFonts w:ascii="Tahoma" w:hAnsi="Tahoma" w:cs="Tahoma"/>
                <w:b/>
                <w:color w:val="FF0000"/>
                <w:sz w:val="18"/>
                <w:szCs w:val="18"/>
              </w:rPr>
            </w:pPr>
          </w:p>
          <w:p w14:paraId="63E73821" w14:textId="20A29591" w:rsidR="00047D75" w:rsidRDefault="0032690C" w:rsidP="004E53E9">
            <w:pPr>
              <w:rPr>
                <w:rFonts w:ascii="Tahoma" w:hAnsi="Tahoma" w:cs="Tahoma"/>
                <w:b/>
                <w:color w:val="FF0000"/>
                <w:sz w:val="18"/>
                <w:szCs w:val="18"/>
              </w:rPr>
            </w:pPr>
            <w:r>
              <w:rPr>
                <w:rFonts w:ascii="Tahoma" w:hAnsi="Tahoma" w:cs="Tahoma"/>
                <w:b/>
                <w:color w:val="FF0000"/>
                <w:sz w:val="18"/>
                <w:szCs w:val="18"/>
              </w:rPr>
              <w:t>9</w:t>
            </w:r>
          </w:p>
        </w:tc>
        <w:tc>
          <w:tcPr>
            <w:tcW w:w="1396" w:type="dxa"/>
          </w:tcPr>
          <w:p w14:paraId="69794654" w14:textId="503D5515" w:rsidR="00FB6720" w:rsidRPr="00FB6720" w:rsidRDefault="00FB6720" w:rsidP="004E53E9">
            <w:pPr>
              <w:rPr>
                <w:rFonts w:ascii="Tahoma" w:hAnsi="Tahoma" w:cs="Tahoma"/>
                <w:b/>
                <w:sz w:val="18"/>
                <w:szCs w:val="18"/>
              </w:rPr>
            </w:pPr>
            <w:r w:rsidRPr="00FB6720">
              <w:rPr>
                <w:rFonts w:ascii="Tahoma" w:hAnsi="Tahoma" w:cs="Tahoma"/>
                <w:b/>
                <w:sz w:val="18"/>
                <w:szCs w:val="18"/>
              </w:rPr>
              <w:t xml:space="preserve">Mr. </w:t>
            </w:r>
            <w:proofErr w:type="spellStart"/>
            <w:r w:rsidRPr="00FB6720">
              <w:rPr>
                <w:rFonts w:ascii="Tahoma" w:hAnsi="Tahoma" w:cs="Tahoma"/>
                <w:b/>
                <w:sz w:val="18"/>
                <w:szCs w:val="18"/>
              </w:rPr>
              <w:t>Arturs</w:t>
            </w:r>
            <w:proofErr w:type="spellEnd"/>
            <w:r w:rsidRPr="00FB6720">
              <w:rPr>
                <w:rFonts w:ascii="Tahoma" w:hAnsi="Tahoma" w:cs="Tahoma"/>
                <w:b/>
                <w:sz w:val="18"/>
                <w:szCs w:val="18"/>
              </w:rPr>
              <w:t xml:space="preserve"> </w:t>
            </w:r>
            <w:proofErr w:type="spellStart"/>
            <w:r w:rsidRPr="00FB6720">
              <w:rPr>
                <w:rFonts w:ascii="Tahoma" w:hAnsi="Tahoma" w:cs="Tahoma"/>
                <w:b/>
                <w:sz w:val="18"/>
                <w:szCs w:val="18"/>
              </w:rPr>
              <w:t>Geisari</w:t>
            </w:r>
            <w:proofErr w:type="spellEnd"/>
          </w:p>
          <w:p w14:paraId="5BF5DC0C" w14:textId="16EAC004" w:rsidR="00FB6720" w:rsidRDefault="00FB6720" w:rsidP="004E53E9">
            <w:pPr>
              <w:rPr>
                <w:rFonts w:ascii="Tahoma" w:hAnsi="Tahoma" w:cs="Tahoma"/>
                <w:sz w:val="18"/>
                <w:szCs w:val="18"/>
              </w:rPr>
            </w:pPr>
            <w:r w:rsidRPr="00FB6720">
              <w:rPr>
                <w:rFonts w:ascii="Tahoma" w:hAnsi="Tahoma" w:cs="Tahoma"/>
                <w:sz w:val="18"/>
                <w:szCs w:val="18"/>
              </w:rPr>
              <w:t>Head of SME</w:t>
            </w:r>
          </w:p>
          <w:p w14:paraId="46D5110D" w14:textId="76FBF104" w:rsidR="00887B39" w:rsidRDefault="00887B39" w:rsidP="004E53E9">
            <w:pPr>
              <w:rPr>
                <w:rFonts w:ascii="Tahoma" w:hAnsi="Tahoma" w:cs="Tahoma"/>
                <w:sz w:val="18"/>
                <w:szCs w:val="18"/>
              </w:rPr>
            </w:pPr>
          </w:p>
          <w:p w14:paraId="3A5A29BA" w14:textId="2176CF73" w:rsidR="00887B39" w:rsidRPr="00047D75" w:rsidRDefault="00887B39" w:rsidP="004E53E9">
            <w:pPr>
              <w:rPr>
                <w:rFonts w:ascii="Tahoma" w:hAnsi="Tahoma" w:cs="Tahoma"/>
                <w:b/>
                <w:bCs/>
                <w:sz w:val="18"/>
                <w:szCs w:val="18"/>
              </w:rPr>
            </w:pPr>
            <w:r w:rsidRPr="00047D75">
              <w:rPr>
                <w:rFonts w:ascii="Tahoma" w:hAnsi="Tahoma" w:cs="Tahoma"/>
                <w:b/>
                <w:bCs/>
                <w:sz w:val="18"/>
                <w:szCs w:val="18"/>
              </w:rPr>
              <w:t xml:space="preserve">Mr. </w:t>
            </w:r>
            <w:proofErr w:type="spellStart"/>
            <w:r w:rsidRPr="00047D75">
              <w:rPr>
                <w:rFonts w:ascii="Tahoma" w:hAnsi="Tahoma" w:cs="Tahoma"/>
                <w:b/>
                <w:bCs/>
                <w:sz w:val="18"/>
                <w:szCs w:val="18"/>
              </w:rPr>
              <w:t>Gunars</w:t>
            </w:r>
            <w:proofErr w:type="spellEnd"/>
            <w:r w:rsidRPr="00047D75">
              <w:rPr>
                <w:rFonts w:ascii="Tahoma" w:hAnsi="Tahoma" w:cs="Tahoma"/>
                <w:b/>
                <w:bCs/>
                <w:sz w:val="18"/>
                <w:szCs w:val="18"/>
              </w:rPr>
              <w:t xml:space="preserve"> </w:t>
            </w:r>
            <w:proofErr w:type="spellStart"/>
            <w:r w:rsidRPr="00047D75">
              <w:rPr>
                <w:rFonts w:ascii="Tahoma" w:hAnsi="Tahoma" w:cs="Tahoma"/>
                <w:b/>
                <w:bCs/>
                <w:sz w:val="18"/>
                <w:szCs w:val="18"/>
              </w:rPr>
              <w:t>Udris</w:t>
            </w:r>
            <w:proofErr w:type="spellEnd"/>
          </w:p>
          <w:p w14:paraId="5273874C" w14:textId="77777777" w:rsidR="00047D75" w:rsidRDefault="00047D75" w:rsidP="00047D75">
            <w:pPr>
              <w:autoSpaceDE w:val="0"/>
              <w:autoSpaceDN w:val="0"/>
              <w:adjustRightInd w:val="0"/>
              <w:rPr>
                <w:rFonts w:ascii="Calibri" w:eastAsia="Microsoft YaHei" w:hAnsi="Calibri" w:cs="Calibri"/>
                <w:color w:val="000000"/>
                <w:sz w:val="22"/>
                <w:szCs w:val="22"/>
                <w:lang w:val="lv-LV" w:eastAsia="en-US"/>
              </w:rPr>
            </w:pPr>
            <w:r>
              <w:rPr>
                <w:rFonts w:ascii="Calibri" w:eastAsia="Microsoft YaHei" w:hAnsi="Calibri" w:cs="Calibri"/>
                <w:color w:val="000000"/>
                <w:sz w:val="22"/>
                <w:szCs w:val="22"/>
                <w:lang w:val="lv-LV" w:eastAsia="en-US"/>
              </w:rPr>
              <w:t>Co-founder &amp; COO</w:t>
            </w:r>
          </w:p>
          <w:p w14:paraId="66012D44" w14:textId="77777777" w:rsidR="00887B39" w:rsidRPr="00FB6720" w:rsidRDefault="00887B39" w:rsidP="004E53E9">
            <w:pPr>
              <w:rPr>
                <w:rFonts w:ascii="Tahoma" w:hAnsi="Tahoma" w:cs="Tahoma"/>
                <w:bCs/>
                <w:sz w:val="18"/>
                <w:szCs w:val="18"/>
              </w:rPr>
            </w:pPr>
          </w:p>
          <w:p w14:paraId="4DD54F9C" w14:textId="77777777" w:rsidR="00FB6720" w:rsidRPr="00FB6720" w:rsidRDefault="00FB6720" w:rsidP="004E53E9">
            <w:pPr>
              <w:rPr>
                <w:rFonts w:ascii="Tahoma" w:hAnsi="Tahoma" w:cs="Tahoma"/>
                <w:bCs/>
                <w:sz w:val="18"/>
                <w:szCs w:val="18"/>
              </w:rPr>
            </w:pPr>
          </w:p>
          <w:p w14:paraId="386137D5" w14:textId="6C8BE4CC" w:rsidR="00FB6720" w:rsidRPr="00FB6720" w:rsidRDefault="00FB6720" w:rsidP="004E53E9">
            <w:pPr>
              <w:rPr>
                <w:rFonts w:ascii="Tahoma" w:hAnsi="Tahoma" w:cs="Tahoma"/>
                <w:bCs/>
                <w:sz w:val="18"/>
                <w:szCs w:val="18"/>
              </w:rPr>
            </w:pPr>
          </w:p>
        </w:tc>
        <w:tc>
          <w:tcPr>
            <w:tcW w:w="2410" w:type="dxa"/>
          </w:tcPr>
          <w:p w14:paraId="087BC104" w14:textId="6CDDCDAD" w:rsidR="00FB6720" w:rsidRPr="00FB6720" w:rsidRDefault="00FB6720" w:rsidP="00572064">
            <w:pPr>
              <w:pStyle w:val="a4"/>
              <w:snapToGrid w:val="0"/>
              <w:ind w:right="-29"/>
              <w:jc w:val="left"/>
              <w:rPr>
                <w:rFonts w:ascii="Tahoma" w:hAnsi="Tahoma" w:cs="Tahoma"/>
                <w:sz w:val="18"/>
                <w:szCs w:val="18"/>
              </w:rPr>
            </w:pPr>
            <w:r w:rsidRPr="00FB6720">
              <w:rPr>
                <w:rFonts w:ascii="Tahoma" w:hAnsi="Tahoma" w:cs="Tahoma"/>
                <w:sz w:val="18"/>
                <w:szCs w:val="18"/>
              </w:rPr>
              <w:t>Crowdestor Investments Ltd</w:t>
            </w:r>
          </w:p>
          <w:p w14:paraId="6978D994" w14:textId="77777777" w:rsidR="00FB6720" w:rsidRPr="00FB6720" w:rsidRDefault="00FB6720" w:rsidP="00572064">
            <w:pPr>
              <w:pStyle w:val="a4"/>
              <w:snapToGrid w:val="0"/>
              <w:ind w:right="-29"/>
              <w:jc w:val="left"/>
              <w:rPr>
                <w:rFonts w:ascii="Tahoma" w:hAnsi="Tahoma" w:cs="Tahoma"/>
                <w:b w:val="0"/>
                <w:bCs/>
                <w:sz w:val="18"/>
                <w:szCs w:val="18"/>
              </w:rPr>
            </w:pPr>
          </w:p>
          <w:p w14:paraId="04A7CB29" w14:textId="14284F5A" w:rsidR="00FB6720" w:rsidRPr="00FB6720" w:rsidRDefault="00FB6720" w:rsidP="00CE7231">
            <w:pPr>
              <w:pStyle w:val="a4"/>
              <w:snapToGrid w:val="0"/>
              <w:ind w:right="-29"/>
              <w:jc w:val="left"/>
              <w:rPr>
                <w:rFonts w:ascii="Tahoma" w:hAnsi="Tahoma" w:cs="Tahoma"/>
                <w:b w:val="0"/>
                <w:bCs/>
                <w:sz w:val="18"/>
                <w:szCs w:val="18"/>
              </w:rPr>
            </w:pPr>
          </w:p>
        </w:tc>
        <w:tc>
          <w:tcPr>
            <w:tcW w:w="2268" w:type="dxa"/>
          </w:tcPr>
          <w:p w14:paraId="3429A323" w14:textId="2DF97510" w:rsidR="00FB6720" w:rsidRPr="00FB6720" w:rsidRDefault="00FB6720" w:rsidP="00572064">
            <w:pPr>
              <w:pStyle w:val="a4"/>
              <w:snapToGrid w:val="0"/>
              <w:ind w:right="-29"/>
              <w:jc w:val="left"/>
              <w:rPr>
                <w:rFonts w:ascii="Tahoma" w:hAnsi="Tahoma" w:cs="Tahoma"/>
                <w:b w:val="0"/>
                <w:bCs/>
                <w:sz w:val="18"/>
                <w:szCs w:val="18"/>
              </w:rPr>
            </w:pPr>
          </w:p>
        </w:tc>
        <w:tc>
          <w:tcPr>
            <w:tcW w:w="3260" w:type="dxa"/>
          </w:tcPr>
          <w:p w14:paraId="7FD8D9C1" w14:textId="77777777" w:rsidR="00FB6720" w:rsidRPr="00FB6720" w:rsidRDefault="00FB6720" w:rsidP="00572064">
            <w:pPr>
              <w:pStyle w:val="a4"/>
              <w:snapToGrid w:val="0"/>
              <w:ind w:right="-29"/>
              <w:jc w:val="left"/>
              <w:rPr>
                <w:rFonts w:ascii="Tahoma" w:hAnsi="Tahoma" w:cs="Tahoma"/>
                <w:b w:val="0"/>
                <w:bCs/>
                <w:sz w:val="18"/>
                <w:szCs w:val="18"/>
              </w:rPr>
            </w:pPr>
            <w:r w:rsidRPr="00FB6720">
              <w:rPr>
                <w:rFonts w:ascii="Tahoma" w:hAnsi="Tahoma" w:cs="Tahoma"/>
                <w:b w:val="0"/>
                <w:bCs/>
                <w:sz w:val="18"/>
                <w:szCs w:val="18"/>
              </w:rPr>
              <w:t>Crowdestor is a EU-based crowdfunding platform that connects investors and business, where investors loan money to small-to-medium sized companies and gain return. And business gets access to quick and affordable funding to fuel its growth. Since 2018 through Crowdestor platform 450+ companies have borrowed funds for amount of 42+million EUR from 17 thousand investors. Crowdestor also has its own licences payment institution, that can open private and business accounts within EU.</w:t>
            </w:r>
          </w:p>
          <w:p w14:paraId="14F5399B" w14:textId="77777777" w:rsidR="00FB6720" w:rsidRPr="00FB6720" w:rsidRDefault="00FB6720" w:rsidP="00572064">
            <w:pPr>
              <w:pStyle w:val="a4"/>
              <w:snapToGrid w:val="0"/>
              <w:ind w:right="-29"/>
              <w:jc w:val="left"/>
              <w:rPr>
                <w:rFonts w:ascii="Tahoma" w:hAnsi="Tahoma" w:cs="Tahoma"/>
                <w:b w:val="0"/>
                <w:bCs/>
                <w:sz w:val="18"/>
                <w:szCs w:val="18"/>
              </w:rPr>
            </w:pPr>
          </w:p>
          <w:p w14:paraId="3C6434E1" w14:textId="68F854C4" w:rsidR="00FB6720" w:rsidRPr="00FB6720" w:rsidRDefault="00FB6720" w:rsidP="00572064">
            <w:pPr>
              <w:pStyle w:val="a4"/>
              <w:snapToGrid w:val="0"/>
              <w:ind w:right="-29"/>
              <w:jc w:val="left"/>
              <w:rPr>
                <w:rFonts w:ascii="Tahoma" w:hAnsi="Tahoma" w:cs="Tahoma"/>
                <w:b w:val="0"/>
                <w:bCs/>
                <w:sz w:val="18"/>
                <w:szCs w:val="18"/>
              </w:rPr>
            </w:pPr>
            <w:r w:rsidRPr="00FB6720">
              <w:rPr>
                <w:rFonts w:ascii="Tahoma" w:hAnsi="Tahoma" w:cs="Tahoma"/>
                <w:b w:val="0"/>
                <w:bCs/>
                <w:sz w:val="18"/>
                <w:szCs w:val="18"/>
              </w:rPr>
              <w:t>Crowdestor has:</w:t>
            </w:r>
            <w:r w:rsidRPr="00FB6720">
              <w:rPr>
                <w:rFonts w:ascii="Tahoma" w:hAnsi="Tahoma" w:cs="Tahoma"/>
                <w:b w:val="0"/>
                <w:bCs/>
                <w:sz w:val="18"/>
                <w:szCs w:val="18"/>
              </w:rPr>
              <w:br/>
            </w:r>
            <w:r w:rsidRPr="00FB6720">
              <w:rPr>
                <w:rFonts w:ascii="Tahoma" w:hAnsi="Tahoma" w:cs="Tahoma"/>
                <w:b w:val="0"/>
                <w:bCs/>
                <w:sz w:val="18"/>
                <w:szCs w:val="18"/>
              </w:rPr>
              <w:br/>
              <w:t>1) Automated business risk-</w:t>
            </w:r>
            <w:r w:rsidRPr="00FB6720">
              <w:rPr>
                <w:rFonts w:ascii="Tahoma" w:hAnsi="Tahoma" w:cs="Tahoma"/>
                <w:b w:val="0"/>
                <w:bCs/>
                <w:sz w:val="18"/>
                <w:szCs w:val="18"/>
              </w:rPr>
              <w:lastRenderedPageBreak/>
              <w:t>assessment tool that can provide credit limit and score in instance.</w:t>
            </w:r>
            <w:r w:rsidRPr="00FB6720">
              <w:rPr>
                <w:rFonts w:ascii="Tahoma" w:hAnsi="Tahoma" w:cs="Tahoma"/>
                <w:b w:val="0"/>
                <w:bCs/>
                <w:sz w:val="18"/>
                <w:szCs w:val="18"/>
              </w:rPr>
              <w:br/>
              <w:t>2) 17000 retail investors who are looking to diversify their investment portfolio in business, and would be ready to invest in Ukrainian SMEs</w:t>
            </w:r>
            <w:r w:rsidRPr="00FB6720">
              <w:rPr>
                <w:rFonts w:ascii="Tahoma" w:hAnsi="Tahoma" w:cs="Tahoma"/>
                <w:b w:val="0"/>
                <w:bCs/>
                <w:sz w:val="18"/>
                <w:szCs w:val="18"/>
              </w:rPr>
              <w:br/>
              <w:t>3) Licensed payment institution in EU that can open private and business accounts.</w:t>
            </w:r>
          </w:p>
        </w:tc>
        <w:tc>
          <w:tcPr>
            <w:tcW w:w="4172" w:type="dxa"/>
          </w:tcPr>
          <w:p w14:paraId="08B4F297" w14:textId="77777777" w:rsidR="00FB6720" w:rsidRPr="00FB6720" w:rsidRDefault="00FB6720" w:rsidP="00572064">
            <w:pPr>
              <w:pStyle w:val="a4"/>
              <w:snapToGrid w:val="0"/>
              <w:ind w:right="-29"/>
              <w:jc w:val="left"/>
              <w:rPr>
                <w:rFonts w:ascii="Tahoma" w:hAnsi="Tahoma" w:cs="Tahoma"/>
                <w:b w:val="0"/>
                <w:bCs/>
                <w:sz w:val="18"/>
                <w:szCs w:val="18"/>
              </w:rPr>
            </w:pPr>
            <w:r w:rsidRPr="00FB6720">
              <w:rPr>
                <w:rFonts w:ascii="Tahoma" w:hAnsi="Tahoma" w:cs="Tahoma"/>
                <w:b w:val="0"/>
                <w:bCs/>
                <w:sz w:val="18"/>
                <w:szCs w:val="18"/>
              </w:rPr>
              <w:lastRenderedPageBreak/>
              <w:t>Crowdestor wants to assess possibility for entering Ukrainian market. Crowdestor can enter Ukrainian market and if all business circumstances are met, could provide:</w:t>
            </w:r>
            <w:r w:rsidRPr="00FB6720">
              <w:rPr>
                <w:rFonts w:ascii="Tahoma" w:hAnsi="Tahoma" w:cs="Tahoma"/>
                <w:b w:val="0"/>
                <w:bCs/>
                <w:sz w:val="18"/>
                <w:szCs w:val="18"/>
              </w:rPr>
              <w:br/>
              <w:t>1) automated risk-assessment for Ukrainian SMEs</w:t>
            </w:r>
            <w:r w:rsidRPr="00FB6720">
              <w:rPr>
                <w:rFonts w:ascii="Tahoma" w:hAnsi="Tahoma" w:cs="Tahoma"/>
                <w:b w:val="0"/>
                <w:bCs/>
                <w:sz w:val="18"/>
                <w:szCs w:val="18"/>
              </w:rPr>
              <w:br/>
              <w:t>2) funding for Ukrainian SMEs from our 17000 retail investors from EU</w:t>
            </w:r>
            <w:r w:rsidRPr="00FB6720">
              <w:rPr>
                <w:rFonts w:ascii="Tahoma" w:hAnsi="Tahoma" w:cs="Tahoma"/>
                <w:b w:val="0"/>
                <w:bCs/>
                <w:sz w:val="18"/>
                <w:szCs w:val="18"/>
              </w:rPr>
              <w:br/>
              <w:t>3) investment opportunity for Ukrainian retail-investors to invest their funds in EU</w:t>
            </w:r>
          </w:p>
          <w:p w14:paraId="6B4D7A4C" w14:textId="11D3F307" w:rsidR="00FB6720" w:rsidRPr="00FB6720" w:rsidRDefault="00FB6720" w:rsidP="00572064">
            <w:pPr>
              <w:pStyle w:val="a4"/>
              <w:snapToGrid w:val="0"/>
              <w:ind w:right="-29"/>
              <w:jc w:val="left"/>
              <w:rPr>
                <w:rFonts w:ascii="Tahoma" w:hAnsi="Tahoma" w:cs="Tahoma"/>
                <w:b w:val="0"/>
                <w:bCs/>
                <w:sz w:val="18"/>
                <w:szCs w:val="18"/>
              </w:rPr>
            </w:pPr>
            <w:r w:rsidRPr="00FB6720">
              <w:rPr>
                <w:rFonts w:ascii="Tahoma" w:hAnsi="Tahoma" w:cs="Tahoma"/>
                <w:b w:val="0"/>
                <w:bCs/>
                <w:sz w:val="18"/>
                <w:szCs w:val="18"/>
              </w:rPr>
              <w:t xml:space="preserve">1) We need support from Ministry of Economy on FDI, because if money from EU investors would be poured in Ukrainian economy (and vice-a-verca), we would need a kind of support/back-up/guarantee (if possible), that the transactions can happen without any flaws. Second, support on the court system. If SMEs in Ukraine will not pay on time, we would need to trigger debt collection and we want to be sure that court system works and retail investors from EU are not </w:t>
            </w:r>
            <w:r w:rsidRPr="00FB6720">
              <w:rPr>
                <w:rFonts w:ascii="Tahoma" w:hAnsi="Tahoma" w:cs="Tahoma"/>
                <w:b w:val="0"/>
                <w:bCs/>
                <w:sz w:val="18"/>
                <w:szCs w:val="18"/>
              </w:rPr>
              <w:lastRenderedPageBreak/>
              <w:t>last in the line.</w:t>
            </w:r>
            <w:r w:rsidRPr="00FB6720">
              <w:rPr>
                <w:rFonts w:ascii="Tahoma" w:hAnsi="Tahoma" w:cs="Tahoma"/>
                <w:b w:val="0"/>
                <w:bCs/>
                <w:sz w:val="18"/>
                <w:szCs w:val="18"/>
              </w:rPr>
              <w:br/>
              <w:t>2) Cooperation with a state company register, because in order to make an automated risk assessment of SME, we need not only quality data on submitted annual reports from Ukraine SMEs (in structured format), but also an API access</w:t>
            </w:r>
            <w:r w:rsidRPr="00FB6720">
              <w:rPr>
                <w:rFonts w:ascii="Tahoma" w:hAnsi="Tahoma" w:cs="Tahoma"/>
                <w:b w:val="0"/>
                <w:bCs/>
                <w:sz w:val="18"/>
                <w:szCs w:val="18"/>
              </w:rPr>
              <w:br/>
              <w:t>3) Cooperation with UA bank or payment institution, where the money of investors would be held prior to making any investments.</w:t>
            </w:r>
            <w:r w:rsidRPr="00FB6720">
              <w:rPr>
                <w:rFonts w:ascii="Tahoma" w:hAnsi="Tahoma" w:cs="Tahoma"/>
                <w:b w:val="0"/>
                <w:bCs/>
                <w:sz w:val="18"/>
                <w:szCs w:val="18"/>
              </w:rPr>
              <w:br/>
              <w:t xml:space="preserve">4) Meet and get acceptance from local financial regulator, to understand if this type of business model (crowdfunding) is eligible on the territory of Ukraine, and if any licensing is necessary, what are the pre-requisites for obtaining them. </w:t>
            </w:r>
            <w:r w:rsidRPr="00FB6720">
              <w:rPr>
                <w:rFonts w:ascii="Tahoma" w:hAnsi="Tahoma" w:cs="Tahoma"/>
                <w:b w:val="0"/>
                <w:bCs/>
                <w:sz w:val="18"/>
                <w:szCs w:val="18"/>
              </w:rPr>
              <w:br/>
              <w:t>5) Meet with representative of fintech/crowdfunding association, or maybe a local crowdfunding player, to understand how it works in Ukraine.</w:t>
            </w:r>
            <w:r w:rsidRPr="00FB6720">
              <w:rPr>
                <w:rFonts w:ascii="Tahoma" w:hAnsi="Tahoma" w:cs="Tahoma"/>
                <w:b w:val="0"/>
                <w:bCs/>
                <w:sz w:val="18"/>
                <w:szCs w:val="18"/>
              </w:rPr>
              <w:br/>
            </w:r>
            <w:r w:rsidRPr="00FB6720">
              <w:rPr>
                <w:rFonts w:ascii="Tahoma" w:hAnsi="Tahoma" w:cs="Tahoma"/>
                <w:b w:val="0"/>
                <w:bCs/>
                <w:sz w:val="18"/>
                <w:szCs w:val="18"/>
              </w:rPr>
              <w:br/>
              <w:t>And of course we are open to meet any other who would be interested in entering crowdfunding market in EU with our help.</w:t>
            </w:r>
          </w:p>
        </w:tc>
      </w:tr>
      <w:tr w:rsidR="006B61A5" w14:paraId="3E62790C" w14:textId="77777777" w:rsidTr="009E5B56">
        <w:tc>
          <w:tcPr>
            <w:tcW w:w="13948" w:type="dxa"/>
            <w:gridSpan w:val="6"/>
          </w:tcPr>
          <w:p w14:paraId="6B2E7E54" w14:textId="4ED40F7E" w:rsidR="006B61A5" w:rsidRDefault="006B61A5" w:rsidP="006B61A5">
            <w:pPr>
              <w:pStyle w:val="a4"/>
              <w:snapToGrid w:val="0"/>
              <w:ind w:right="-29"/>
              <w:jc w:val="left"/>
              <w:rPr>
                <w:rFonts w:ascii="Tahoma" w:hAnsi="Tahoma" w:cs="Tahoma"/>
                <w:color w:val="FF0000"/>
                <w:sz w:val="22"/>
                <w:lang w:val="en-US"/>
              </w:rPr>
            </w:pPr>
            <w:r>
              <w:rPr>
                <w:rFonts w:ascii="Tahoma" w:hAnsi="Tahoma" w:cs="Tahoma"/>
                <w:color w:val="FF0000"/>
                <w:sz w:val="22"/>
                <w:lang w:val="en-US"/>
              </w:rPr>
              <w:lastRenderedPageBreak/>
              <w:t>ENVIRONMENT</w:t>
            </w:r>
            <w:r w:rsidR="004C66C9">
              <w:rPr>
                <w:rFonts w:ascii="Tahoma" w:hAnsi="Tahoma" w:cs="Tahoma"/>
                <w:color w:val="FF0000"/>
                <w:sz w:val="22"/>
                <w:lang w:val="en-US"/>
              </w:rPr>
              <w:t xml:space="preserve"> &amp; AGRICULTURE</w:t>
            </w:r>
          </w:p>
          <w:p w14:paraId="59D0E809" w14:textId="0BEBABE7" w:rsidR="006B61A5" w:rsidRPr="006B61A5" w:rsidRDefault="006B61A5" w:rsidP="006B61A5">
            <w:pPr>
              <w:pStyle w:val="a4"/>
              <w:snapToGrid w:val="0"/>
              <w:ind w:right="-29"/>
              <w:jc w:val="left"/>
              <w:rPr>
                <w:rFonts w:ascii="Tahoma" w:hAnsi="Tahoma" w:cs="Tahoma"/>
                <w:color w:val="FF0000"/>
                <w:sz w:val="22"/>
                <w:lang w:val="en-US"/>
              </w:rPr>
            </w:pPr>
          </w:p>
        </w:tc>
      </w:tr>
      <w:tr w:rsidR="00FB6720" w:rsidRPr="006B61A5" w14:paraId="468EE121" w14:textId="77777777" w:rsidTr="00802FF5">
        <w:tc>
          <w:tcPr>
            <w:tcW w:w="442" w:type="dxa"/>
          </w:tcPr>
          <w:p w14:paraId="62CAA65C" w14:textId="6FE4D5EB" w:rsidR="004E53E9" w:rsidRDefault="0032690C" w:rsidP="004E53E9">
            <w:pPr>
              <w:rPr>
                <w:rFonts w:ascii="Tahoma" w:hAnsi="Tahoma" w:cs="Tahoma"/>
                <w:b/>
                <w:color w:val="FF0000"/>
                <w:sz w:val="16"/>
                <w:szCs w:val="16"/>
              </w:rPr>
            </w:pPr>
            <w:r>
              <w:rPr>
                <w:rFonts w:ascii="Tahoma" w:hAnsi="Tahoma" w:cs="Tahoma"/>
                <w:b/>
                <w:color w:val="FF0000"/>
                <w:sz w:val="16"/>
                <w:szCs w:val="16"/>
              </w:rPr>
              <w:t>10</w:t>
            </w:r>
          </w:p>
        </w:tc>
        <w:tc>
          <w:tcPr>
            <w:tcW w:w="1396" w:type="dxa"/>
          </w:tcPr>
          <w:p w14:paraId="55AF85A7" w14:textId="77777777" w:rsidR="006B61A5" w:rsidRPr="000A3525" w:rsidRDefault="006B61A5" w:rsidP="006B61A5">
            <w:pPr>
              <w:pStyle w:val="a4"/>
              <w:snapToGrid w:val="0"/>
              <w:ind w:right="-29"/>
              <w:jc w:val="left"/>
              <w:rPr>
                <w:rFonts w:ascii="Tahoma" w:hAnsi="Tahoma" w:cs="Tahoma"/>
                <w:sz w:val="18"/>
                <w:szCs w:val="18"/>
              </w:rPr>
            </w:pPr>
            <w:r w:rsidRPr="000A3525">
              <w:rPr>
                <w:rFonts w:ascii="Tahoma" w:hAnsi="Tahoma" w:cs="Tahoma"/>
                <w:sz w:val="18"/>
                <w:szCs w:val="18"/>
              </w:rPr>
              <w:t>Mr. Raimonds Vilks</w:t>
            </w:r>
          </w:p>
          <w:p w14:paraId="454F8219" w14:textId="49A72D50" w:rsidR="004E53E9" w:rsidRPr="000A3525" w:rsidRDefault="006B61A5" w:rsidP="006B61A5">
            <w:pPr>
              <w:rPr>
                <w:rFonts w:ascii="Tahoma" w:hAnsi="Tahoma" w:cs="Tahoma"/>
                <w:b/>
                <w:sz w:val="18"/>
                <w:szCs w:val="18"/>
              </w:rPr>
            </w:pPr>
            <w:r w:rsidRPr="000A3525">
              <w:rPr>
                <w:rFonts w:ascii="Tahoma" w:hAnsi="Tahoma" w:cs="Tahoma"/>
                <w:sz w:val="18"/>
                <w:szCs w:val="18"/>
              </w:rPr>
              <w:t>Member of the Board</w:t>
            </w:r>
          </w:p>
          <w:p w14:paraId="054AE119" w14:textId="77777777" w:rsidR="006B61A5" w:rsidRPr="000A3525" w:rsidRDefault="006B61A5" w:rsidP="004E53E9">
            <w:pPr>
              <w:rPr>
                <w:rFonts w:ascii="Tahoma" w:hAnsi="Tahoma" w:cs="Tahoma"/>
                <w:b/>
                <w:sz w:val="18"/>
                <w:szCs w:val="18"/>
              </w:rPr>
            </w:pPr>
          </w:p>
          <w:p w14:paraId="2EBEA055" w14:textId="77777777" w:rsidR="006B61A5" w:rsidRPr="000A3525" w:rsidRDefault="006B61A5" w:rsidP="004E53E9">
            <w:pPr>
              <w:rPr>
                <w:rFonts w:ascii="Tahoma" w:hAnsi="Tahoma" w:cs="Tahoma"/>
                <w:b/>
                <w:sz w:val="18"/>
                <w:szCs w:val="18"/>
              </w:rPr>
            </w:pPr>
          </w:p>
          <w:p w14:paraId="135D11EF" w14:textId="24AA279E" w:rsidR="006B61A5" w:rsidRPr="000A3525" w:rsidRDefault="006B61A5" w:rsidP="004E53E9">
            <w:pPr>
              <w:rPr>
                <w:rFonts w:ascii="Tahoma" w:hAnsi="Tahoma" w:cs="Tahoma"/>
                <w:b/>
                <w:sz w:val="18"/>
                <w:szCs w:val="18"/>
              </w:rPr>
            </w:pPr>
          </w:p>
        </w:tc>
        <w:tc>
          <w:tcPr>
            <w:tcW w:w="2410" w:type="dxa"/>
          </w:tcPr>
          <w:p w14:paraId="51B78D96" w14:textId="77777777" w:rsidR="006B61A5" w:rsidRPr="000A3525" w:rsidRDefault="006B61A5" w:rsidP="006B61A5">
            <w:pPr>
              <w:rPr>
                <w:rFonts w:ascii="Tahoma" w:hAnsi="Tahoma" w:cs="Tahoma"/>
                <w:b/>
                <w:bCs/>
                <w:sz w:val="18"/>
                <w:szCs w:val="18"/>
              </w:rPr>
            </w:pPr>
            <w:r w:rsidRPr="000A3525">
              <w:rPr>
                <w:rFonts w:ascii="Tahoma" w:hAnsi="Tahoma" w:cs="Tahoma"/>
                <w:b/>
                <w:bCs/>
                <w:sz w:val="18"/>
                <w:szCs w:val="18"/>
              </w:rPr>
              <w:t>WATER DROP Ltd</w:t>
            </w:r>
          </w:p>
          <w:p w14:paraId="09BF8CA9" w14:textId="77777777" w:rsidR="006B61A5" w:rsidRPr="000A3525" w:rsidRDefault="006B61A5" w:rsidP="006B61A5">
            <w:pPr>
              <w:rPr>
                <w:rFonts w:ascii="Tahoma" w:hAnsi="Tahoma" w:cs="Tahoma"/>
                <w:sz w:val="18"/>
                <w:szCs w:val="18"/>
              </w:rPr>
            </w:pPr>
          </w:p>
          <w:p w14:paraId="7485B09F" w14:textId="77777777" w:rsidR="004E53E9" w:rsidRPr="000A3525" w:rsidRDefault="004E53E9" w:rsidP="00CE7231">
            <w:pPr>
              <w:pStyle w:val="a4"/>
              <w:snapToGrid w:val="0"/>
              <w:ind w:right="-29"/>
              <w:jc w:val="left"/>
              <w:rPr>
                <w:rFonts w:ascii="Tahoma" w:hAnsi="Tahoma" w:cs="Tahoma"/>
                <w:b w:val="0"/>
                <w:sz w:val="18"/>
                <w:szCs w:val="18"/>
              </w:rPr>
            </w:pPr>
          </w:p>
        </w:tc>
        <w:tc>
          <w:tcPr>
            <w:tcW w:w="2268" w:type="dxa"/>
          </w:tcPr>
          <w:p w14:paraId="47D5C9CF" w14:textId="77777777" w:rsidR="004E53E9" w:rsidRPr="000A3525" w:rsidRDefault="004E53E9" w:rsidP="00CE7231">
            <w:pPr>
              <w:pStyle w:val="a4"/>
              <w:snapToGrid w:val="0"/>
              <w:ind w:right="-29"/>
              <w:jc w:val="left"/>
              <w:rPr>
                <w:rFonts w:ascii="Tahoma" w:hAnsi="Tahoma" w:cs="Tahoma"/>
                <w:b w:val="0"/>
                <w:sz w:val="18"/>
                <w:szCs w:val="18"/>
              </w:rPr>
            </w:pPr>
          </w:p>
        </w:tc>
        <w:tc>
          <w:tcPr>
            <w:tcW w:w="3260" w:type="dxa"/>
          </w:tcPr>
          <w:p w14:paraId="51A94551" w14:textId="6E09854A" w:rsidR="006B61A5" w:rsidRPr="006B61A5" w:rsidRDefault="006B61A5" w:rsidP="006B61A5">
            <w:pPr>
              <w:spacing w:after="240"/>
              <w:rPr>
                <w:rFonts w:ascii="Tahoma" w:hAnsi="Tahoma" w:cs="Tahoma"/>
                <w:sz w:val="18"/>
                <w:szCs w:val="18"/>
                <w:lang w:eastAsia="en-US"/>
              </w:rPr>
            </w:pPr>
            <w:r w:rsidRPr="006B61A5">
              <w:rPr>
                <w:rFonts w:ascii="Tahoma" w:hAnsi="Tahoma" w:cs="Tahoma"/>
                <w:sz w:val="18"/>
                <w:szCs w:val="18"/>
                <w:lang w:eastAsia="en-US"/>
              </w:rPr>
              <w:t>Premium level purified water at a very low price.</w:t>
            </w:r>
            <w:r w:rsidRPr="006B61A5">
              <w:rPr>
                <w:rFonts w:ascii="Tahoma" w:hAnsi="Tahoma" w:cs="Tahoma"/>
                <w:sz w:val="18"/>
                <w:szCs w:val="18"/>
                <w:lang w:eastAsia="en-US"/>
              </w:rPr>
              <w:br/>
              <w:t xml:space="preserve">Very grateful soil for green thinking </w:t>
            </w:r>
            <w:r w:rsidR="004C66C9">
              <w:rPr>
                <w:rFonts w:ascii="Tahoma" w:hAnsi="Tahoma" w:cs="Tahoma"/>
                <w:sz w:val="18"/>
                <w:szCs w:val="18"/>
                <w:lang w:eastAsia="en-US"/>
              </w:rPr>
              <w:t>–</w:t>
            </w:r>
            <w:r w:rsidRPr="006B61A5">
              <w:rPr>
                <w:rFonts w:ascii="Tahoma" w:hAnsi="Tahoma" w:cs="Tahoma"/>
                <w:sz w:val="18"/>
                <w:szCs w:val="18"/>
                <w:lang w:eastAsia="en-US"/>
              </w:rPr>
              <w:t xml:space="preserve"> water filling in the customer</w:t>
            </w:r>
            <w:r w:rsidR="004C66C9">
              <w:rPr>
                <w:rFonts w:ascii="Tahoma" w:hAnsi="Tahoma" w:cs="Tahoma"/>
                <w:sz w:val="18"/>
                <w:szCs w:val="18"/>
                <w:lang w:eastAsia="en-US"/>
              </w:rPr>
              <w:t>’</w:t>
            </w:r>
            <w:r w:rsidRPr="006B61A5">
              <w:rPr>
                <w:rFonts w:ascii="Tahoma" w:hAnsi="Tahoma" w:cs="Tahoma"/>
                <w:sz w:val="18"/>
                <w:szCs w:val="18"/>
                <w:lang w:eastAsia="en-US"/>
              </w:rPr>
              <w:t>s containers. (we reduce plastic waste)</w:t>
            </w:r>
            <w:r w:rsidRPr="006B61A5">
              <w:rPr>
                <w:rFonts w:ascii="Tahoma" w:hAnsi="Tahoma" w:cs="Tahoma"/>
                <w:sz w:val="18"/>
                <w:szCs w:val="18"/>
                <w:lang w:eastAsia="en-US"/>
              </w:rPr>
              <w:br/>
              <w:t>Consumption of purchased water is growing every year: 4-8%</w:t>
            </w:r>
            <w:r w:rsidRPr="006B61A5">
              <w:rPr>
                <w:rFonts w:ascii="Tahoma" w:hAnsi="Tahoma" w:cs="Tahoma"/>
                <w:sz w:val="18"/>
                <w:szCs w:val="18"/>
                <w:lang w:eastAsia="en-US"/>
              </w:rPr>
              <w:br/>
              <w:t xml:space="preserve">Water </w:t>
            </w:r>
            <w:r w:rsidR="004C66C9">
              <w:rPr>
                <w:rFonts w:ascii="Tahoma" w:hAnsi="Tahoma" w:cs="Tahoma"/>
                <w:sz w:val="18"/>
                <w:szCs w:val="18"/>
                <w:lang w:eastAsia="en-US"/>
              </w:rPr>
              <w:t>–</w:t>
            </w:r>
            <w:r w:rsidRPr="006B61A5">
              <w:rPr>
                <w:rFonts w:ascii="Tahoma" w:hAnsi="Tahoma" w:cs="Tahoma"/>
                <w:sz w:val="18"/>
                <w:szCs w:val="18"/>
                <w:lang w:eastAsia="en-US"/>
              </w:rPr>
              <w:t xml:space="preserve"> always in demand and remains valuable</w:t>
            </w:r>
            <w:r w:rsidRPr="006B61A5">
              <w:rPr>
                <w:rFonts w:ascii="Tahoma" w:hAnsi="Tahoma" w:cs="Tahoma"/>
                <w:sz w:val="18"/>
                <w:szCs w:val="18"/>
                <w:lang w:eastAsia="en-US"/>
              </w:rPr>
              <w:br/>
              <w:t>New ambitious company with the aim of conquering the Baltic and European markets.</w:t>
            </w:r>
            <w:r w:rsidRPr="006B61A5">
              <w:rPr>
                <w:rFonts w:ascii="Tahoma" w:hAnsi="Tahoma" w:cs="Tahoma"/>
                <w:sz w:val="18"/>
                <w:szCs w:val="18"/>
                <w:lang w:eastAsia="en-US"/>
              </w:rPr>
              <w:br/>
            </w:r>
            <w:r w:rsidRPr="006B61A5">
              <w:rPr>
                <w:rFonts w:ascii="Tahoma" w:hAnsi="Tahoma" w:cs="Tahoma"/>
                <w:sz w:val="18"/>
                <w:szCs w:val="18"/>
                <w:lang w:eastAsia="en-US"/>
              </w:rPr>
              <w:lastRenderedPageBreak/>
              <w:t>In Future Africa and the Middle East.</w:t>
            </w:r>
          </w:p>
          <w:p w14:paraId="65D51A67" w14:textId="77777777" w:rsidR="006B61A5" w:rsidRPr="006B61A5" w:rsidRDefault="006B61A5" w:rsidP="006B61A5">
            <w:pPr>
              <w:spacing w:after="240"/>
              <w:rPr>
                <w:rFonts w:ascii="Tahoma" w:hAnsi="Tahoma" w:cs="Tahoma"/>
                <w:sz w:val="18"/>
                <w:szCs w:val="18"/>
                <w:lang w:val="lv-LV" w:eastAsia="en-US"/>
              </w:rPr>
            </w:pPr>
            <w:r w:rsidRPr="006B61A5">
              <w:rPr>
                <w:rFonts w:ascii="Tahoma" w:hAnsi="Tahoma" w:cs="Tahoma"/>
                <w:sz w:val="18"/>
                <w:szCs w:val="18"/>
                <w:lang w:eastAsia="en-US"/>
              </w:rPr>
              <w:br/>
              <w:t>We believe that ecological business has a future that is relevant today!</w:t>
            </w:r>
          </w:p>
          <w:p w14:paraId="3B62C36D" w14:textId="77777777" w:rsidR="006B61A5" w:rsidRPr="006B61A5" w:rsidRDefault="006B61A5" w:rsidP="006B61A5">
            <w:pPr>
              <w:rPr>
                <w:rFonts w:ascii="Tahoma" w:hAnsi="Tahoma" w:cs="Tahoma"/>
                <w:noProof/>
                <w:color w:val="000000" w:themeColor="text1"/>
                <w:sz w:val="18"/>
                <w:szCs w:val="18"/>
                <w:lang w:eastAsia="en-US"/>
              </w:rPr>
            </w:pPr>
          </w:p>
          <w:p w14:paraId="6FABE263" w14:textId="4ED263C7" w:rsidR="004E53E9" w:rsidRPr="006B61A5" w:rsidRDefault="006B61A5" w:rsidP="006B61A5">
            <w:pPr>
              <w:rPr>
                <w:rFonts w:ascii="Tahoma" w:hAnsi="Tahoma" w:cs="Tahoma"/>
                <w:b/>
                <w:color w:val="FF0000"/>
                <w:sz w:val="18"/>
                <w:szCs w:val="18"/>
                <w:lang w:val="ru-RU"/>
              </w:rPr>
            </w:pPr>
            <w:r w:rsidRPr="006B61A5">
              <w:rPr>
                <w:rFonts w:ascii="Tahoma" w:hAnsi="Tahoma" w:cs="Tahoma"/>
                <w:sz w:val="18"/>
                <w:szCs w:val="18"/>
                <w:lang w:eastAsia="en-US"/>
              </w:rPr>
              <w:t>I</w:t>
            </w:r>
            <w:r w:rsidRPr="00CE7231">
              <w:rPr>
                <w:rFonts w:ascii="Tahoma" w:hAnsi="Tahoma" w:cs="Tahoma"/>
                <w:sz w:val="18"/>
                <w:szCs w:val="18"/>
                <w:lang w:val="ru-RU" w:eastAsia="en-US"/>
              </w:rPr>
              <w:t xml:space="preserve"> </w:t>
            </w:r>
            <w:r w:rsidRPr="006B61A5">
              <w:rPr>
                <w:rFonts w:ascii="Tahoma" w:hAnsi="Tahoma" w:cs="Tahoma"/>
                <w:sz w:val="18"/>
                <w:szCs w:val="18"/>
                <w:lang w:eastAsia="en-US"/>
              </w:rPr>
              <w:t>HAVE</w:t>
            </w:r>
            <w:r w:rsidRPr="00CE7231">
              <w:rPr>
                <w:rFonts w:ascii="Tahoma" w:hAnsi="Tahoma" w:cs="Tahoma"/>
                <w:sz w:val="18"/>
                <w:szCs w:val="18"/>
                <w:lang w:val="ru-RU" w:eastAsia="en-US"/>
              </w:rPr>
              <w:t xml:space="preserve"> </w:t>
            </w:r>
            <w:r w:rsidRPr="006B61A5">
              <w:rPr>
                <w:rFonts w:ascii="Tahoma" w:hAnsi="Tahoma" w:cs="Tahoma"/>
                <w:sz w:val="18"/>
                <w:szCs w:val="18"/>
                <w:lang w:eastAsia="en-US"/>
              </w:rPr>
              <w:t>CONTACTS</w:t>
            </w:r>
            <w:r w:rsidRPr="00CE7231">
              <w:rPr>
                <w:rFonts w:ascii="Tahoma" w:hAnsi="Tahoma" w:cs="Tahoma"/>
                <w:sz w:val="18"/>
                <w:szCs w:val="18"/>
                <w:lang w:val="ru-RU" w:eastAsia="en-US"/>
              </w:rPr>
              <w:t xml:space="preserve"> </w:t>
            </w:r>
            <w:r w:rsidRPr="006B61A5">
              <w:rPr>
                <w:rFonts w:ascii="Tahoma" w:hAnsi="Tahoma" w:cs="Tahoma"/>
                <w:sz w:val="18"/>
                <w:szCs w:val="18"/>
                <w:lang w:eastAsia="en-US"/>
              </w:rPr>
              <w:t>with</w:t>
            </w:r>
            <w:r w:rsidRPr="00CE7231">
              <w:rPr>
                <w:rFonts w:ascii="Tahoma" w:hAnsi="Tahoma" w:cs="Tahoma"/>
                <w:sz w:val="18"/>
                <w:szCs w:val="18"/>
                <w:lang w:val="ru-RU" w:eastAsia="en-US"/>
              </w:rPr>
              <w:t xml:space="preserve"> </w:t>
            </w:r>
            <w:r w:rsidRPr="006B61A5">
              <w:rPr>
                <w:rFonts w:ascii="Tahoma" w:hAnsi="Tahoma" w:cs="Tahoma"/>
                <w:sz w:val="18"/>
                <w:szCs w:val="18"/>
                <w:lang w:val="ru-RU" w:eastAsia="en-US"/>
              </w:rPr>
              <w:t>ООО</w:t>
            </w:r>
            <w:r w:rsidRPr="00CE7231">
              <w:rPr>
                <w:rFonts w:ascii="Tahoma" w:hAnsi="Tahoma" w:cs="Tahoma"/>
                <w:sz w:val="18"/>
                <w:szCs w:val="18"/>
                <w:lang w:val="ru-RU" w:eastAsia="en-US"/>
              </w:rPr>
              <w:t xml:space="preserve"> «</w:t>
            </w:r>
            <w:r w:rsidRPr="006B61A5">
              <w:rPr>
                <w:rFonts w:ascii="Tahoma" w:hAnsi="Tahoma" w:cs="Tahoma"/>
                <w:sz w:val="18"/>
                <w:szCs w:val="18"/>
                <w:lang w:val="ru-RU" w:eastAsia="en-US"/>
              </w:rPr>
              <w:t>ДЖИ</w:t>
            </w:r>
            <w:r w:rsidRPr="00CE7231">
              <w:rPr>
                <w:rFonts w:ascii="Tahoma" w:hAnsi="Tahoma" w:cs="Tahoma"/>
                <w:sz w:val="18"/>
                <w:szCs w:val="18"/>
                <w:lang w:val="ru-RU" w:eastAsia="en-US"/>
              </w:rPr>
              <w:t xml:space="preserve"> </w:t>
            </w:r>
            <w:r w:rsidRPr="006B61A5">
              <w:rPr>
                <w:rFonts w:ascii="Tahoma" w:hAnsi="Tahoma" w:cs="Tahoma"/>
                <w:sz w:val="18"/>
                <w:szCs w:val="18"/>
                <w:lang w:val="ru-RU" w:eastAsia="en-US"/>
              </w:rPr>
              <w:t>ВОТЕР</w:t>
            </w:r>
            <w:r w:rsidRPr="00CE7231">
              <w:rPr>
                <w:rFonts w:ascii="Tahoma" w:hAnsi="Tahoma" w:cs="Tahoma"/>
                <w:sz w:val="18"/>
                <w:szCs w:val="18"/>
                <w:lang w:val="ru-RU" w:eastAsia="en-US"/>
              </w:rPr>
              <w:t>»</w:t>
            </w:r>
            <w:r w:rsidRPr="00CE7231">
              <w:rPr>
                <w:rFonts w:ascii="Tahoma" w:hAnsi="Tahoma" w:cs="Tahoma"/>
                <w:sz w:val="18"/>
                <w:szCs w:val="18"/>
                <w:lang w:val="ru-RU" w:eastAsia="en-US"/>
              </w:rPr>
              <w:br/>
            </w:r>
            <w:r w:rsidRPr="006B61A5">
              <w:rPr>
                <w:rFonts w:ascii="Tahoma" w:hAnsi="Tahoma" w:cs="Tahoma"/>
                <w:sz w:val="18"/>
                <w:szCs w:val="18"/>
                <w:lang w:val="ru-RU" w:eastAsia="en-US"/>
              </w:rPr>
              <w:t>Адрес</w:t>
            </w:r>
            <w:r w:rsidRPr="00CE7231">
              <w:rPr>
                <w:rFonts w:ascii="Tahoma" w:hAnsi="Tahoma" w:cs="Tahoma"/>
                <w:sz w:val="18"/>
                <w:szCs w:val="18"/>
                <w:lang w:val="ru-RU" w:eastAsia="en-US"/>
              </w:rPr>
              <w:t xml:space="preserve">: 29000, </w:t>
            </w:r>
            <w:r w:rsidRPr="006B61A5">
              <w:rPr>
                <w:rFonts w:ascii="Tahoma" w:hAnsi="Tahoma" w:cs="Tahoma"/>
                <w:sz w:val="18"/>
                <w:szCs w:val="18"/>
                <w:lang w:val="ru-RU" w:eastAsia="en-US"/>
              </w:rPr>
              <w:t>м</w:t>
            </w:r>
            <w:r w:rsidRPr="00CE7231">
              <w:rPr>
                <w:rFonts w:ascii="Tahoma" w:hAnsi="Tahoma" w:cs="Tahoma"/>
                <w:sz w:val="18"/>
                <w:szCs w:val="18"/>
                <w:lang w:val="ru-RU" w:eastAsia="en-US"/>
              </w:rPr>
              <w:t xml:space="preserve">. </w:t>
            </w:r>
            <w:r w:rsidRPr="006B61A5">
              <w:rPr>
                <w:rFonts w:ascii="Tahoma" w:hAnsi="Tahoma" w:cs="Tahoma"/>
                <w:sz w:val="18"/>
                <w:szCs w:val="18"/>
                <w:lang w:val="ru-RU" w:eastAsia="en-US"/>
              </w:rPr>
              <w:t>Хмельницкий</w:t>
            </w:r>
            <w:r w:rsidRPr="00CE7231">
              <w:rPr>
                <w:rFonts w:ascii="Tahoma" w:hAnsi="Tahoma" w:cs="Tahoma"/>
                <w:sz w:val="18"/>
                <w:szCs w:val="18"/>
                <w:lang w:val="ru-RU" w:eastAsia="en-US"/>
              </w:rPr>
              <w:t xml:space="preserve">, </w:t>
            </w:r>
            <w:r w:rsidRPr="006B61A5">
              <w:rPr>
                <w:rFonts w:ascii="Tahoma" w:hAnsi="Tahoma" w:cs="Tahoma"/>
                <w:sz w:val="18"/>
                <w:szCs w:val="18"/>
                <w:lang w:val="ru-RU" w:eastAsia="en-US"/>
              </w:rPr>
              <w:t>ул</w:t>
            </w:r>
            <w:r w:rsidRPr="00CE7231">
              <w:rPr>
                <w:rFonts w:ascii="Tahoma" w:hAnsi="Tahoma" w:cs="Tahoma"/>
                <w:sz w:val="18"/>
                <w:szCs w:val="18"/>
                <w:lang w:val="ru-RU" w:eastAsia="en-US"/>
              </w:rPr>
              <w:t xml:space="preserve">. </w:t>
            </w:r>
            <w:r w:rsidRPr="006B61A5">
              <w:rPr>
                <w:rFonts w:ascii="Tahoma" w:hAnsi="Tahoma" w:cs="Tahoma"/>
                <w:sz w:val="18"/>
                <w:szCs w:val="18"/>
                <w:lang w:val="ru-RU" w:eastAsia="en-US"/>
              </w:rPr>
              <w:t>Проскуровская, д. 45.</w:t>
            </w:r>
          </w:p>
        </w:tc>
        <w:tc>
          <w:tcPr>
            <w:tcW w:w="4172" w:type="dxa"/>
          </w:tcPr>
          <w:p w14:paraId="3018E827" w14:textId="0CA210F9" w:rsidR="004E53E9" w:rsidRPr="006B61A5" w:rsidRDefault="006B61A5" w:rsidP="004E53E9">
            <w:pPr>
              <w:rPr>
                <w:rFonts w:ascii="Tahoma" w:hAnsi="Tahoma" w:cs="Tahoma"/>
                <w:b/>
                <w:color w:val="FF0000"/>
                <w:sz w:val="18"/>
                <w:szCs w:val="18"/>
              </w:rPr>
            </w:pPr>
            <w:r w:rsidRPr="006B61A5">
              <w:rPr>
                <w:rFonts w:ascii="Tahoma" w:hAnsi="Tahoma" w:cs="Tahoma"/>
                <w:sz w:val="18"/>
                <w:szCs w:val="18"/>
              </w:rPr>
              <w:lastRenderedPageBreak/>
              <w:t>My interest is to meet investors or partners who would be interested investing in the Baltics, in the network of water vending machines. The manufacturer of these machines, GWATER, is accepted from the LIAA (Investment and Development Agency of Latvia), as well as the Ukrainian Chamber of Commerce and Industry</w:t>
            </w:r>
            <w:r w:rsidRPr="006B61A5">
              <w:rPr>
                <w:rFonts w:ascii="Tahoma" w:hAnsi="Tahoma" w:cs="Tahoma"/>
                <w:sz w:val="18"/>
                <w:szCs w:val="18"/>
              </w:rPr>
              <w:br/>
            </w:r>
            <w:r w:rsidRPr="006B61A5">
              <w:rPr>
                <w:rFonts w:ascii="Tahoma" w:hAnsi="Tahoma" w:cs="Tahoma"/>
                <w:sz w:val="18"/>
                <w:szCs w:val="18"/>
              </w:rPr>
              <w:br/>
            </w:r>
          </w:p>
        </w:tc>
      </w:tr>
      <w:tr w:rsidR="004C66C9" w:rsidRPr="006B61A5" w14:paraId="1FF14658" w14:textId="77777777" w:rsidTr="00802FF5">
        <w:tc>
          <w:tcPr>
            <w:tcW w:w="442" w:type="dxa"/>
          </w:tcPr>
          <w:p w14:paraId="21C873B6" w14:textId="561CC66E" w:rsidR="004C66C9" w:rsidRDefault="00047D75" w:rsidP="004E53E9">
            <w:pPr>
              <w:rPr>
                <w:rFonts w:ascii="Tahoma" w:hAnsi="Tahoma" w:cs="Tahoma"/>
                <w:b/>
                <w:color w:val="FF0000"/>
                <w:sz w:val="16"/>
                <w:szCs w:val="16"/>
              </w:rPr>
            </w:pPr>
            <w:r>
              <w:rPr>
                <w:rFonts w:ascii="Tahoma" w:hAnsi="Tahoma" w:cs="Tahoma"/>
                <w:b/>
                <w:color w:val="FF0000"/>
                <w:sz w:val="16"/>
                <w:szCs w:val="16"/>
              </w:rPr>
              <w:lastRenderedPageBreak/>
              <w:t>1</w:t>
            </w:r>
            <w:r w:rsidR="0032690C">
              <w:rPr>
                <w:rFonts w:ascii="Tahoma" w:hAnsi="Tahoma" w:cs="Tahoma"/>
                <w:b/>
                <w:color w:val="FF0000"/>
                <w:sz w:val="16"/>
                <w:szCs w:val="16"/>
              </w:rPr>
              <w:t>1</w:t>
            </w:r>
          </w:p>
        </w:tc>
        <w:tc>
          <w:tcPr>
            <w:tcW w:w="1396" w:type="dxa"/>
          </w:tcPr>
          <w:p w14:paraId="2AC8F40D" w14:textId="7B4748D7" w:rsidR="004C66C9" w:rsidRDefault="004C66C9" w:rsidP="006B61A5">
            <w:pPr>
              <w:pStyle w:val="a4"/>
              <w:snapToGrid w:val="0"/>
              <w:ind w:right="-29"/>
              <w:jc w:val="left"/>
              <w:rPr>
                <w:rFonts w:ascii="Tahoma" w:hAnsi="Tahoma" w:cs="Tahoma"/>
                <w:color w:val="000000" w:themeColor="text1"/>
                <w:sz w:val="18"/>
                <w:szCs w:val="18"/>
              </w:rPr>
            </w:pPr>
            <w:r w:rsidRPr="00F8067A">
              <w:rPr>
                <w:rFonts w:ascii="Tahoma" w:hAnsi="Tahoma" w:cs="Tahoma"/>
                <w:color w:val="000000" w:themeColor="text1"/>
                <w:sz w:val="18"/>
                <w:szCs w:val="18"/>
              </w:rPr>
              <w:t>Mr. Arvīds Ozols</w:t>
            </w:r>
          </w:p>
          <w:p w14:paraId="78C26866" w14:textId="10D1F40A" w:rsidR="00F8067A" w:rsidRPr="00F8067A" w:rsidRDefault="00F8067A" w:rsidP="006B61A5">
            <w:pPr>
              <w:pStyle w:val="a4"/>
              <w:snapToGrid w:val="0"/>
              <w:ind w:right="-29"/>
              <w:jc w:val="left"/>
              <w:rPr>
                <w:rFonts w:ascii="Tahoma" w:hAnsi="Tahoma" w:cs="Tahoma"/>
                <w:b w:val="0"/>
                <w:bCs/>
                <w:color w:val="000000" w:themeColor="text1"/>
                <w:sz w:val="18"/>
                <w:szCs w:val="18"/>
              </w:rPr>
            </w:pPr>
            <w:r w:rsidRPr="00F8067A">
              <w:rPr>
                <w:rFonts w:ascii="Tahoma" w:hAnsi="Tahoma" w:cs="Tahoma"/>
                <w:b w:val="0"/>
                <w:bCs/>
                <w:color w:val="000000" w:themeColor="text1"/>
                <w:sz w:val="18"/>
                <w:szCs w:val="18"/>
              </w:rPr>
              <w:t>Member of the Board</w:t>
            </w:r>
          </w:p>
          <w:p w14:paraId="220BE28A" w14:textId="7EA56963" w:rsidR="004C66C9" w:rsidRPr="00F8067A" w:rsidRDefault="004C66C9" w:rsidP="006B61A5">
            <w:pPr>
              <w:pStyle w:val="a4"/>
              <w:snapToGrid w:val="0"/>
              <w:ind w:right="-29"/>
              <w:jc w:val="left"/>
              <w:rPr>
                <w:rFonts w:ascii="Tahoma" w:hAnsi="Tahoma" w:cs="Tahoma"/>
                <w:color w:val="000000" w:themeColor="text1"/>
                <w:sz w:val="18"/>
                <w:szCs w:val="18"/>
              </w:rPr>
            </w:pPr>
          </w:p>
        </w:tc>
        <w:tc>
          <w:tcPr>
            <w:tcW w:w="2410" w:type="dxa"/>
          </w:tcPr>
          <w:p w14:paraId="3CF2A18B" w14:textId="32B40FA2" w:rsidR="004C66C9" w:rsidRPr="00F8067A" w:rsidRDefault="004C66C9" w:rsidP="006B61A5">
            <w:pPr>
              <w:rPr>
                <w:rFonts w:ascii="Tahoma" w:hAnsi="Tahoma" w:cs="Tahoma"/>
                <w:b/>
                <w:bCs/>
                <w:color w:val="000000" w:themeColor="text1"/>
                <w:sz w:val="18"/>
                <w:szCs w:val="18"/>
              </w:rPr>
            </w:pPr>
            <w:proofErr w:type="spellStart"/>
            <w:r w:rsidRPr="00F8067A">
              <w:rPr>
                <w:rFonts w:ascii="Tahoma" w:hAnsi="Tahoma" w:cs="Tahoma"/>
                <w:b/>
                <w:bCs/>
                <w:color w:val="000000" w:themeColor="text1"/>
                <w:sz w:val="18"/>
                <w:szCs w:val="18"/>
              </w:rPr>
              <w:t>Aloja</w:t>
            </w:r>
            <w:proofErr w:type="spellEnd"/>
            <w:r w:rsidRPr="00F8067A">
              <w:rPr>
                <w:rFonts w:ascii="Tahoma" w:hAnsi="Tahoma" w:cs="Tahoma"/>
                <w:b/>
                <w:bCs/>
                <w:color w:val="000000" w:themeColor="text1"/>
                <w:sz w:val="18"/>
                <w:szCs w:val="18"/>
              </w:rPr>
              <w:t xml:space="preserve"> Agro Ltd</w:t>
            </w:r>
          </w:p>
          <w:p w14:paraId="40C890FE" w14:textId="696F43A0" w:rsidR="004C66C9" w:rsidRPr="00F8067A" w:rsidRDefault="004C66C9" w:rsidP="006B61A5">
            <w:pPr>
              <w:rPr>
                <w:rFonts w:ascii="Tahoma" w:hAnsi="Tahoma" w:cs="Tahoma"/>
                <w:color w:val="000000" w:themeColor="text1"/>
                <w:sz w:val="18"/>
                <w:szCs w:val="18"/>
              </w:rPr>
            </w:pPr>
          </w:p>
          <w:p w14:paraId="3CFE7E4E" w14:textId="7601DBEB" w:rsidR="004C66C9" w:rsidRPr="00065C90" w:rsidRDefault="004C66C9" w:rsidP="00CE7231">
            <w:pPr>
              <w:rPr>
                <w:rFonts w:ascii="Tahoma" w:hAnsi="Tahoma" w:cs="Tahoma"/>
                <w:b/>
                <w:bCs/>
                <w:color w:val="000000" w:themeColor="text1"/>
                <w:sz w:val="18"/>
                <w:szCs w:val="18"/>
                <w:lang w:val="en-US"/>
              </w:rPr>
            </w:pPr>
          </w:p>
        </w:tc>
        <w:tc>
          <w:tcPr>
            <w:tcW w:w="2268" w:type="dxa"/>
          </w:tcPr>
          <w:p w14:paraId="0A405CB1" w14:textId="77777777" w:rsidR="004C66C9" w:rsidRPr="00F8067A" w:rsidRDefault="004C66C9" w:rsidP="00CE7231">
            <w:pPr>
              <w:pStyle w:val="a4"/>
              <w:snapToGrid w:val="0"/>
              <w:ind w:right="-29"/>
              <w:jc w:val="left"/>
              <w:rPr>
                <w:rFonts w:ascii="Tahoma" w:hAnsi="Tahoma" w:cs="Tahoma"/>
                <w:b w:val="0"/>
                <w:color w:val="000000" w:themeColor="text1"/>
                <w:sz w:val="18"/>
                <w:szCs w:val="18"/>
                <w:lang w:val="en-US"/>
              </w:rPr>
            </w:pPr>
          </w:p>
        </w:tc>
        <w:tc>
          <w:tcPr>
            <w:tcW w:w="3260" w:type="dxa"/>
          </w:tcPr>
          <w:p w14:paraId="024C21AC" w14:textId="308DDBFB" w:rsidR="004C66C9" w:rsidRPr="00F8067A" w:rsidRDefault="004C66C9" w:rsidP="006B61A5">
            <w:pPr>
              <w:spacing w:after="240"/>
              <w:rPr>
                <w:rFonts w:ascii="Tahoma" w:hAnsi="Tahoma" w:cs="Tahoma"/>
                <w:color w:val="000000" w:themeColor="text1"/>
                <w:sz w:val="18"/>
                <w:szCs w:val="18"/>
              </w:rPr>
            </w:pPr>
            <w:r w:rsidRPr="00F8067A">
              <w:rPr>
                <w:rFonts w:ascii="Tahoma" w:hAnsi="Tahoma" w:cs="Tahoma"/>
                <w:color w:val="000000" w:themeColor="text1"/>
                <w:sz w:val="18"/>
                <w:szCs w:val="18"/>
              </w:rPr>
              <w:t xml:space="preserve">We are an organic farm whose basic employment is the cultivation of organic starch potatoes for processing. Grow, </w:t>
            </w:r>
            <w:r w:rsidR="00F8067A" w:rsidRPr="00F8067A">
              <w:rPr>
                <w:rFonts w:ascii="Tahoma" w:hAnsi="Tahoma" w:cs="Tahoma"/>
                <w:color w:val="000000" w:themeColor="text1"/>
                <w:sz w:val="18"/>
                <w:szCs w:val="18"/>
              </w:rPr>
              <w:t>certify,</w:t>
            </w:r>
            <w:r w:rsidRPr="00F8067A">
              <w:rPr>
                <w:rFonts w:ascii="Tahoma" w:hAnsi="Tahoma" w:cs="Tahoma"/>
                <w:color w:val="000000" w:themeColor="text1"/>
                <w:sz w:val="18"/>
                <w:szCs w:val="18"/>
              </w:rPr>
              <w:t xml:space="preserve"> and sell starch and table potato seed. </w:t>
            </w:r>
            <w:r w:rsidR="00F8067A" w:rsidRPr="00F8067A">
              <w:rPr>
                <w:rFonts w:ascii="Tahoma" w:hAnsi="Tahoma" w:cs="Tahoma"/>
                <w:color w:val="000000" w:themeColor="text1"/>
                <w:sz w:val="18"/>
                <w:szCs w:val="18"/>
              </w:rPr>
              <w:t>Crop gluten-free cereals</w:t>
            </w:r>
            <w:r w:rsidRPr="00F8067A">
              <w:rPr>
                <w:rFonts w:ascii="Tahoma" w:hAnsi="Tahoma" w:cs="Tahoma"/>
                <w:color w:val="000000" w:themeColor="text1"/>
                <w:sz w:val="18"/>
                <w:szCs w:val="18"/>
              </w:rPr>
              <w:t xml:space="preserve"> reproduce seed material. We are representatives of the German company EUROPLANT in Latvia.</w:t>
            </w:r>
          </w:p>
          <w:p w14:paraId="6230AA6C" w14:textId="0BD194F5" w:rsidR="004C66C9" w:rsidRPr="00F8067A" w:rsidRDefault="004C66C9" w:rsidP="006B61A5">
            <w:pPr>
              <w:spacing w:after="240"/>
              <w:rPr>
                <w:rFonts w:ascii="Tahoma" w:hAnsi="Tahoma" w:cs="Tahoma"/>
                <w:color w:val="000000" w:themeColor="text1"/>
                <w:sz w:val="18"/>
                <w:szCs w:val="18"/>
                <w:lang w:eastAsia="en-US"/>
              </w:rPr>
            </w:pPr>
            <w:r w:rsidRPr="00F8067A">
              <w:rPr>
                <w:rFonts w:ascii="Tahoma" w:hAnsi="Tahoma" w:cs="Tahoma"/>
                <w:color w:val="000000" w:themeColor="text1"/>
                <w:sz w:val="18"/>
                <w:szCs w:val="18"/>
              </w:rPr>
              <w:t>Our farmed production is of high value without any other crop. Only organic, gluten-free products. Crop seeds of different cereals and grasslands. All our production is certified.</w:t>
            </w:r>
          </w:p>
        </w:tc>
        <w:tc>
          <w:tcPr>
            <w:tcW w:w="4172" w:type="dxa"/>
          </w:tcPr>
          <w:p w14:paraId="375EA574" w14:textId="15739514" w:rsidR="004C66C9" w:rsidRPr="00F8067A" w:rsidRDefault="004C66C9" w:rsidP="004E53E9">
            <w:pPr>
              <w:rPr>
                <w:rFonts w:ascii="Tahoma" w:hAnsi="Tahoma" w:cs="Tahoma"/>
                <w:color w:val="000000" w:themeColor="text1"/>
                <w:sz w:val="18"/>
                <w:szCs w:val="18"/>
              </w:rPr>
            </w:pPr>
            <w:r w:rsidRPr="00F8067A">
              <w:rPr>
                <w:rFonts w:ascii="Tahoma" w:hAnsi="Tahoma" w:cs="Tahoma"/>
                <w:color w:val="000000" w:themeColor="text1"/>
                <w:sz w:val="18"/>
                <w:szCs w:val="18"/>
              </w:rPr>
              <w:t xml:space="preserve">I would like to know the agricultural sector of Ukraine, their </w:t>
            </w:r>
            <w:r w:rsidR="00F8067A" w:rsidRPr="00F8067A">
              <w:rPr>
                <w:rFonts w:ascii="Tahoma" w:hAnsi="Tahoma" w:cs="Tahoma"/>
                <w:color w:val="000000" w:themeColor="text1"/>
                <w:sz w:val="18"/>
                <w:szCs w:val="18"/>
              </w:rPr>
              <w:t>direction,</w:t>
            </w:r>
            <w:r w:rsidRPr="00F8067A">
              <w:rPr>
                <w:rFonts w:ascii="Tahoma" w:hAnsi="Tahoma" w:cs="Tahoma"/>
                <w:color w:val="000000" w:themeColor="text1"/>
                <w:sz w:val="18"/>
                <w:szCs w:val="18"/>
              </w:rPr>
              <w:t xml:space="preserve"> and the possibilities for cooperation.</w:t>
            </w:r>
          </w:p>
          <w:p w14:paraId="665B277E" w14:textId="77777777" w:rsidR="004C66C9" w:rsidRPr="00F8067A" w:rsidRDefault="004C66C9" w:rsidP="004E53E9">
            <w:pPr>
              <w:rPr>
                <w:rFonts w:ascii="Tahoma" w:hAnsi="Tahoma" w:cs="Tahoma"/>
                <w:color w:val="000000" w:themeColor="text1"/>
                <w:sz w:val="18"/>
                <w:szCs w:val="18"/>
              </w:rPr>
            </w:pPr>
          </w:p>
          <w:p w14:paraId="533B4BDA" w14:textId="77777777" w:rsidR="004C66C9" w:rsidRPr="00F8067A" w:rsidRDefault="004C66C9" w:rsidP="004E53E9">
            <w:pPr>
              <w:rPr>
                <w:rFonts w:ascii="Tahoma" w:hAnsi="Tahoma" w:cs="Tahoma"/>
                <w:color w:val="000000" w:themeColor="text1"/>
                <w:sz w:val="18"/>
                <w:szCs w:val="18"/>
              </w:rPr>
            </w:pPr>
            <w:r w:rsidRPr="00F8067A">
              <w:rPr>
                <w:rFonts w:ascii="Tahoma" w:hAnsi="Tahoma" w:cs="Tahoma"/>
                <w:color w:val="000000" w:themeColor="text1"/>
                <w:sz w:val="18"/>
                <w:szCs w:val="18"/>
              </w:rPr>
              <w:t>want to ban exports of organic products - imports. Expand the circulation of organic seed.</w:t>
            </w:r>
          </w:p>
          <w:p w14:paraId="51B570C5" w14:textId="77777777" w:rsidR="004C66C9" w:rsidRPr="00F8067A" w:rsidRDefault="004C66C9" w:rsidP="004E53E9">
            <w:pPr>
              <w:rPr>
                <w:rFonts w:ascii="Tahoma" w:hAnsi="Tahoma" w:cs="Tahoma"/>
                <w:color w:val="000000" w:themeColor="text1"/>
                <w:sz w:val="18"/>
                <w:szCs w:val="18"/>
              </w:rPr>
            </w:pPr>
          </w:p>
          <w:p w14:paraId="0006CCF3" w14:textId="6F708DCB" w:rsidR="004C66C9" w:rsidRPr="00F8067A" w:rsidRDefault="004C66C9" w:rsidP="004E53E9">
            <w:pPr>
              <w:rPr>
                <w:rFonts w:ascii="Tahoma" w:hAnsi="Tahoma" w:cs="Tahoma"/>
                <w:color w:val="000000" w:themeColor="text1"/>
                <w:sz w:val="18"/>
                <w:szCs w:val="18"/>
              </w:rPr>
            </w:pPr>
            <w:r w:rsidRPr="00F8067A">
              <w:rPr>
                <w:rFonts w:ascii="Tahoma" w:hAnsi="Tahoma" w:cs="Tahoma"/>
                <w:color w:val="000000" w:themeColor="text1"/>
                <w:sz w:val="18"/>
                <w:szCs w:val="18"/>
              </w:rPr>
              <w:t xml:space="preserve">I would like to meet representatives of organic farming who grow similar crops. Overemphasis on the cultivation of </w:t>
            </w:r>
            <w:proofErr w:type="spellStart"/>
            <w:r w:rsidRPr="00F8067A">
              <w:rPr>
                <w:rFonts w:ascii="Tahoma" w:hAnsi="Tahoma" w:cs="Tahoma"/>
                <w:color w:val="000000" w:themeColor="text1"/>
                <w:sz w:val="18"/>
                <w:szCs w:val="18"/>
              </w:rPr>
              <w:t>glutin</w:t>
            </w:r>
            <w:proofErr w:type="spellEnd"/>
            <w:r w:rsidRPr="00F8067A">
              <w:rPr>
                <w:rFonts w:ascii="Tahoma" w:hAnsi="Tahoma" w:cs="Tahoma"/>
                <w:color w:val="000000" w:themeColor="text1"/>
                <w:sz w:val="18"/>
                <w:szCs w:val="18"/>
              </w:rPr>
              <w:t xml:space="preserve"> products - processing. Propagation of biological seed.</w:t>
            </w:r>
          </w:p>
        </w:tc>
      </w:tr>
      <w:tr w:rsidR="00235D8E" w:rsidRPr="006B61A5" w14:paraId="4A0E6023" w14:textId="77777777" w:rsidTr="00536117">
        <w:tc>
          <w:tcPr>
            <w:tcW w:w="13948" w:type="dxa"/>
            <w:gridSpan w:val="6"/>
          </w:tcPr>
          <w:p w14:paraId="6F6D2F4B" w14:textId="77777777" w:rsidR="00235D8E" w:rsidRDefault="00235D8E" w:rsidP="004E53E9">
            <w:pPr>
              <w:rPr>
                <w:rFonts w:ascii="Tahoma" w:hAnsi="Tahoma" w:cs="Tahoma"/>
                <w:b/>
                <w:bCs/>
                <w:color w:val="FF0000"/>
                <w:sz w:val="22"/>
                <w:lang w:val="en-US"/>
              </w:rPr>
            </w:pPr>
            <w:r w:rsidRPr="00235D8E">
              <w:rPr>
                <w:rFonts w:ascii="Tahoma" w:hAnsi="Tahoma" w:cs="Tahoma"/>
                <w:b/>
                <w:bCs/>
                <w:color w:val="FF0000"/>
                <w:sz w:val="22"/>
                <w:lang w:val="en-US"/>
              </w:rPr>
              <w:t>MACHINERY AND PRODUCTS</w:t>
            </w:r>
          </w:p>
          <w:p w14:paraId="6693AADA" w14:textId="0487F922" w:rsidR="00235D8E" w:rsidRPr="00235D8E" w:rsidRDefault="00235D8E" w:rsidP="004E53E9">
            <w:pPr>
              <w:rPr>
                <w:rFonts w:ascii="Tahoma" w:hAnsi="Tahoma" w:cs="Tahoma"/>
                <w:b/>
                <w:bCs/>
                <w:color w:val="000000" w:themeColor="text1"/>
                <w:sz w:val="18"/>
                <w:szCs w:val="18"/>
              </w:rPr>
            </w:pPr>
          </w:p>
        </w:tc>
      </w:tr>
      <w:tr w:rsidR="00235D8E" w:rsidRPr="006B61A5" w14:paraId="19D26025" w14:textId="77777777" w:rsidTr="00802FF5">
        <w:tc>
          <w:tcPr>
            <w:tcW w:w="442" w:type="dxa"/>
          </w:tcPr>
          <w:p w14:paraId="78B4A43C" w14:textId="66AC64D2" w:rsidR="00235D8E" w:rsidRDefault="00887B39" w:rsidP="004E53E9">
            <w:pPr>
              <w:rPr>
                <w:rFonts w:ascii="Tahoma" w:hAnsi="Tahoma" w:cs="Tahoma"/>
                <w:b/>
                <w:color w:val="FF0000"/>
                <w:sz w:val="16"/>
                <w:szCs w:val="16"/>
              </w:rPr>
            </w:pPr>
            <w:r>
              <w:rPr>
                <w:rFonts w:ascii="Tahoma" w:hAnsi="Tahoma" w:cs="Tahoma"/>
                <w:b/>
                <w:color w:val="FF0000"/>
                <w:sz w:val="16"/>
                <w:szCs w:val="16"/>
              </w:rPr>
              <w:t>1</w:t>
            </w:r>
            <w:r w:rsidR="0032690C">
              <w:rPr>
                <w:rFonts w:ascii="Tahoma" w:hAnsi="Tahoma" w:cs="Tahoma"/>
                <w:b/>
                <w:color w:val="FF0000"/>
                <w:sz w:val="16"/>
                <w:szCs w:val="16"/>
              </w:rPr>
              <w:t>2</w:t>
            </w:r>
          </w:p>
          <w:p w14:paraId="351CB65F" w14:textId="77777777" w:rsidR="005B64CE" w:rsidRDefault="005B64CE" w:rsidP="004E53E9">
            <w:pPr>
              <w:rPr>
                <w:rFonts w:ascii="Tahoma" w:hAnsi="Tahoma" w:cs="Tahoma"/>
                <w:b/>
                <w:color w:val="FF0000"/>
                <w:sz w:val="16"/>
                <w:szCs w:val="16"/>
              </w:rPr>
            </w:pPr>
          </w:p>
          <w:p w14:paraId="26B9EDEA" w14:textId="77777777" w:rsidR="005B64CE" w:rsidRDefault="005B64CE" w:rsidP="004E53E9">
            <w:pPr>
              <w:rPr>
                <w:rFonts w:ascii="Tahoma" w:hAnsi="Tahoma" w:cs="Tahoma"/>
                <w:b/>
                <w:color w:val="FF0000"/>
                <w:sz w:val="16"/>
                <w:szCs w:val="16"/>
              </w:rPr>
            </w:pPr>
          </w:p>
          <w:p w14:paraId="1684D62C" w14:textId="77777777" w:rsidR="005B64CE" w:rsidRDefault="005B64CE" w:rsidP="004E53E9">
            <w:pPr>
              <w:rPr>
                <w:rFonts w:ascii="Tahoma" w:hAnsi="Tahoma" w:cs="Tahoma"/>
                <w:b/>
                <w:color w:val="FF0000"/>
                <w:sz w:val="16"/>
                <w:szCs w:val="16"/>
              </w:rPr>
            </w:pPr>
          </w:p>
          <w:p w14:paraId="399DD941" w14:textId="77777777" w:rsidR="005B64CE" w:rsidRDefault="005B64CE" w:rsidP="004E53E9">
            <w:pPr>
              <w:rPr>
                <w:rFonts w:ascii="Tahoma" w:hAnsi="Tahoma" w:cs="Tahoma"/>
                <w:b/>
                <w:color w:val="FF0000"/>
                <w:sz w:val="16"/>
                <w:szCs w:val="16"/>
              </w:rPr>
            </w:pPr>
          </w:p>
          <w:p w14:paraId="78A269A1" w14:textId="77777777" w:rsidR="005B64CE" w:rsidRDefault="005B64CE" w:rsidP="004E53E9">
            <w:pPr>
              <w:rPr>
                <w:rFonts w:ascii="Tahoma" w:hAnsi="Tahoma" w:cs="Tahoma"/>
                <w:b/>
                <w:color w:val="FF0000"/>
                <w:sz w:val="16"/>
                <w:szCs w:val="16"/>
              </w:rPr>
            </w:pPr>
          </w:p>
          <w:p w14:paraId="57B7A2A5" w14:textId="102F5303" w:rsidR="005B64CE" w:rsidRDefault="005B64CE" w:rsidP="004E53E9">
            <w:pPr>
              <w:rPr>
                <w:rFonts w:ascii="Tahoma" w:hAnsi="Tahoma" w:cs="Tahoma"/>
                <w:b/>
                <w:color w:val="FF0000"/>
                <w:sz w:val="16"/>
                <w:szCs w:val="16"/>
              </w:rPr>
            </w:pPr>
            <w:r>
              <w:rPr>
                <w:rFonts w:ascii="Tahoma" w:hAnsi="Tahoma" w:cs="Tahoma"/>
                <w:b/>
                <w:color w:val="FF0000"/>
                <w:sz w:val="16"/>
                <w:szCs w:val="16"/>
              </w:rPr>
              <w:t>1</w:t>
            </w:r>
            <w:r w:rsidR="0032690C">
              <w:rPr>
                <w:rFonts w:ascii="Tahoma" w:hAnsi="Tahoma" w:cs="Tahoma"/>
                <w:b/>
                <w:color w:val="FF0000"/>
                <w:sz w:val="16"/>
                <w:szCs w:val="16"/>
              </w:rPr>
              <w:t>3</w:t>
            </w:r>
          </w:p>
        </w:tc>
        <w:tc>
          <w:tcPr>
            <w:tcW w:w="1396" w:type="dxa"/>
          </w:tcPr>
          <w:p w14:paraId="4DE48AC3" w14:textId="77777777" w:rsidR="00235D8E" w:rsidRPr="00235D8E" w:rsidRDefault="00235D8E" w:rsidP="006B61A5">
            <w:pPr>
              <w:pStyle w:val="a4"/>
              <w:snapToGrid w:val="0"/>
              <w:ind w:right="-29"/>
              <w:jc w:val="left"/>
              <w:rPr>
                <w:rFonts w:ascii="Tahoma" w:hAnsi="Tahoma" w:cs="Tahoma"/>
                <w:color w:val="000000" w:themeColor="text1"/>
                <w:sz w:val="18"/>
                <w:szCs w:val="18"/>
              </w:rPr>
            </w:pPr>
            <w:r w:rsidRPr="00235D8E">
              <w:rPr>
                <w:rFonts w:ascii="Tahoma" w:hAnsi="Tahoma" w:cs="Tahoma"/>
                <w:color w:val="000000" w:themeColor="text1"/>
                <w:sz w:val="18"/>
                <w:szCs w:val="18"/>
              </w:rPr>
              <w:t>Mr. Ilja Neubert</w:t>
            </w:r>
          </w:p>
          <w:p w14:paraId="69738BFB" w14:textId="77777777" w:rsidR="00235D8E" w:rsidRDefault="00235D8E" w:rsidP="006B61A5">
            <w:pPr>
              <w:pStyle w:val="a4"/>
              <w:snapToGrid w:val="0"/>
              <w:ind w:right="-29"/>
              <w:jc w:val="left"/>
              <w:rPr>
                <w:rFonts w:ascii="Tahoma" w:hAnsi="Tahoma" w:cs="Tahoma"/>
                <w:b w:val="0"/>
                <w:bCs/>
                <w:color w:val="000000" w:themeColor="text1"/>
                <w:sz w:val="18"/>
                <w:szCs w:val="18"/>
              </w:rPr>
            </w:pPr>
            <w:r w:rsidRPr="00235D8E">
              <w:rPr>
                <w:rFonts w:ascii="Tahoma" w:hAnsi="Tahoma" w:cs="Tahoma"/>
                <w:b w:val="0"/>
                <w:bCs/>
                <w:color w:val="000000" w:themeColor="text1"/>
                <w:sz w:val="18"/>
                <w:szCs w:val="18"/>
              </w:rPr>
              <w:t>CEO</w:t>
            </w:r>
          </w:p>
          <w:p w14:paraId="4D7FFB02" w14:textId="77777777" w:rsidR="005B64CE" w:rsidRDefault="005B64CE" w:rsidP="006B61A5">
            <w:pPr>
              <w:pStyle w:val="a4"/>
              <w:snapToGrid w:val="0"/>
              <w:ind w:right="-29"/>
              <w:jc w:val="left"/>
              <w:rPr>
                <w:rFonts w:ascii="Tahoma" w:hAnsi="Tahoma" w:cs="Tahoma"/>
                <w:b w:val="0"/>
                <w:bCs/>
                <w:color w:val="000000" w:themeColor="text1"/>
                <w:sz w:val="18"/>
                <w:szCs w:val="18"/>
              </w:rPr>
            </w:pPr>
          </w:p>
          <w:p w14:paraId="7DFC45F9" w14:textId="77777777" w:rsidR="005B64CE" w:rsidRDefault="005B64CE" w:rsidP="006B61A5">
            <w:pPr>
              <w:pStyle w:val="a4"/>
              <w:snapToGrid w:val="0"/>
              <w:ind w:right="-29"/>
              <w:jc w:val="left"/>
              <w:rPr>
                <w:rFonts w:ascii="Tahoma" w:hAnsi="Tahoma" w:cs="Tahoma"/>
                <w:b w:val="0"/>
                <w:bCs/>
                <w:color w:val="000000" w:themeColor="text1"/>
                <w:sz w:val="18"/>
                <w:szCs w:val="18"/>
              </w:rPr>
            </w:pPr>
          </w:p>
          <w:p w14:paraId="0FDED928" w14:textId="77777777" w:rsidR="005B64CE" w:rsidRPr="005B64CE" w:rsidRDefault="005B64CE" w:rsidP="006B61A5">
            <w:pPr>
              <w:pStyle w:val="a4"/>
              <w:snapToGrid w:val="0"/>
              <w:ind w:right="-29"/>
              <w:jc w:val="left"/>
              <w:rPr>
                <w:rFonts w:ascii="Tahoma" w:hAnsi="Tahoma" w:cs="Tahoma"/>
                <w:color w:val="000000" w:themeColor="text1"/>
                <w:sz w:val="18"/>
                <w:szCs w:val="18"/>
              </w:rPr>
            </w:pPr>
            <w:r w:rsidRPr="005B64CE">
              <w:rPr>
                <w:rFonts w:ascii="Tahoma" w:hAnsi="Tahoma" w:cs="Tahoma"/>
                <w:color w:val="000000" w:themeColor="text1"/>
                <w:sz w:val="18"/>
                <w:szCs w:val="18"/>
              </w:rPr>
              <w:t>Ms. Julija Kupce</w:t>
            </w:r>
          </w:p>
          <w:p w14:paraId="3AE76697" w14:textId="681F157B" w:rsidR="005B64CE" w:rsidRPr="00235D8E" w:rsidRDefault="005B64CE" w:rsidP="006B61A5">
            <w:pPr>
              <w:pStyle w:val="a4"/>
              <w:snapToGrid w:val="0"/>
              <w:ind w:right="-29"/>
              <w:jc w:val="left"/>
              <w:rPr>
                <w:rFonts w:ascii="Tahoma" w:hAnsi="Tahoma" w:cs="Tahoma"/>
                <w:b w:val="0"/>
                <w:bCs/>
                <w:color w:val="000000" w:themeColor="text1"/>
                <w:sz w:val="18"/>
                <w:szCs w:val="18"/>
              </w:rPr>
            </w:pPr>
            <w:r>
              <w:rPr>
                <w:rFonts w:ascii="Tahoma" w:hAnsi="Tahoma" w:cs="Tahoma"/>
                <w:b w:val="0"/>
                <w:bCs/>
                <w:color w:val="000000" w:themeColor="text1"/>
                <w:sz w:val="18"/>
                <w:szCs w:val="18"/>
              </w:rPr>
              <w:lastRenderedPageBreak/>
              <w:t>CEO</w:t>
            </w:r>
          </w:p>
        </w:tc>
        <w:tc>
          <w:tcPr>
            <w:tcW w:w="2410" w:type="dxa"/>
          </w:tcPr>
          <w:p w14:paraId="0B432F5F" w14:textId="7E2F24CC" w:rsidR="00235D8E" w:rsidRPr="00235D8E" w:rsidRDefault="00235D8E" w:rsidP="006B61A5">
            <w:pPr>
              <w:rPr>
                <w:rFonts w:ascii="Tahoma" w:hAnsi="Tahoma" w:cs="Tahoma"/>
                <w:b/>
                <w:bCs/>
                <w:color w:val="000000" w:themeColor="text1"/>
                <w:sz w:val="18"/>
                <w:szCs w:val="18"/>
              </w:rPr>
            </w:pPr>
            <w:proofErr w:type="spellStart"/>
            <w:r w:rsidRPr="00235D8E">
              <w:rPr>
                <w:rFonts w:ascii="Tahoma" w:hAnsi="Tahoma" w:cs="Tahoma"/>
                <w:b/>
                <w:bCs/>
                <w:color w:val="000000" w:themeColor="text1"/>
                <w:sz w:val="18"/>
                <w:szCs w:val="18"/>
              </w:rPr>
              <w:lastRenderedPageBreak/>
              <w:t>Lettri</w:t>
            </w:r>
            <w:proofErr w:type="spellEnd"/>
            <w:r w:rsidRPr="00235D8E">
              <w:rPr>
                <w:rFonts w:ascii="Tahoma" w:hAnsi="Tahoma" w:cs="Tahoma"/>
                <w:b/>
                <w:bCs/>
                <w:color w:val="000000" w:themeColor="text1"/>
                <w:sz w:val="18"/>
                <w:szCs w:val="18"/>
              </w:rPr>
              <w:t xml:space="preserve"> Ltd</w:t>
            </w:r>
          </w:p>
          <w:p w14:paraId="71A3AEB3" w14:textId="77777777" w:rsidR="00235D8E" w:rsidRPr="00235D8E" w:rsidRDefault="00235D8E" w:rsidP="006B61A5">
            <w:pPr>
              <w:rPr>
                <w:rFonts w:ascii="Tahoma" w:hAnsi="Tahoma" w:cs="Tahoma"/>
                <w:color w:val="000000" w:themeColor="text1"/>
                <w:sz w:val="18"/>
                <w:szCs w:val="18"/>
              </w:rPr>
            </w:pPr>
          </w:p>
          <w:p w14:paraId="5A576FBE" w14:textId="6DC07486" w:rsidR="00235D8E" w:rsidRPr="00065C90" w:rsidRDefault="00235D8E" w:rsidP="006B61A5">
            <w:pPr>
              <w:rPr>
                <w:rFonts w:ascii="Tahoma" w:hAnsi="Tahoma" w:cs="Tahoma"/>
                <w:b/>
                <w:bCs/>
                <w:color w:val="000000" w:themeColor="text1"/>
                <w:sz w:val="18"/>
                <w:szCs w:val="18"/>
                <w:lang w:val="en-US"/>
              </w:rPr>
            </w:pPr>
          </w:p>
        </w:tc>
        <w:tc>
          <w:tcPr>
            <w:tcW w:w="2268" w:type="dxa"/>
          </w:tcPr>
          <w:p w14:paraId="6766B166" w14:textId="506D119A" w:rsidR="00235D8E" w:rsidRPr="00235D8E" w:rsidRDefault="00235D8E" w:rsidP="00CE7231">
            <w:pPr>
              <w:pStyle w:val="a4"/>
              <w:snapToGrid w:val="0"/>
              <w:ind w:right="-29"/>
              <w:jc w:val="left"/>
              <w:rPr>
                <w:rFonts w:ascii="Tahoma" w:hAnsi="Tahoma" w:cs="Tahoma"/>
                <w:b w:val="0"/>
                <w:color w:val="000000" w:themeColor="text1"/>
                <w:sz w:val="18"/>
                <w:szCs w:val="18"/>
                <w:lang w:val="en-GB"/>
              </w:rPr>
            </w:pPr>
          </w:p>
        </w:tc>
        <w:tc>
          <w:tcPr>
            <w:tcW w:w="3260" w:type="dxa"/>
          </w:tcPr>
          <w:p w14:paraId="3829BA26" w14:textId="38713EC8" w:rsidR="00235D8E" w:rsidRPr="00235D8E" w:rsidRDefault="00235D8E" w:rsidP="006B61A5">
            <w:pPr>
              <w:spacing w:after="240"/>
              <w:rPr>
                <w:rFonts w:ascii="Tahoma" w:hAnsi="Tahoma" w:cs="Tahoma"/>
                <w:color w:val="000000" w:themeColor="text1"/>
                <w:sz w:val="18"/>
                <w:szCs w:val="18"/>
              </w:rPr>
            </w:pPr>
            <w:r w:rsidRPr="00235D8E">
              <w:rPr>
                <w:rFonts w:ascii="Tahoma" w:hAnsi="Tahoma" w:cs="Tahoma"/>
                <w:color w:val="000000" w:themeColor="text1"/>
                <w:sz w:val="18"/>
                <w:szCs w:val="18"/>
              </w:rPr>
              <w:t xml:space="preserve">Our company was founded in 1994 in Riga. Since that time, we have established ourselves from a metal-part production company to a specialist for trading of parts for municipal- and agricultural-machinery on the market. Our strengths include </w:t>
            </w:r>
            <w:r w:rsidRPr="00235D8E">
              <w:rPr>
                <w:rFonts w:ascii="Tahoma" w:hAnsi="Tahoma" w:cs="Tahoma"/>
                <w:color w:val="000000" w:themeColor="text1"/>
                <w:sz w:val="18"/>
                <w:szCs w:val="18"/>
              </w:rPr>
              <w:lastRenderedPageBreak/>
              <w:t>geared parts / assemblies, sheet metal processing, turned- and milled-parts as well also hydraulic cylinders. These are sold in Germany, Austria, Switzerland, Sweden. Our cylinders are used in construction machinery, agricultural machinery, and municipal vehicles as well.</w:t>
            </w:r>
          </w:p>
          <w:p w14:paraId="69B08D0A" w14:textId="4494DDFF" w:rsidR="00235D8E" w:rsidRPr="00235D8E" w:rsidRDefault="00235D8E" w:rsidP="006B61A5">
            <w:pPr>
              <w:spacing w:after="240"/>
              <w:rPr>
                <w:rFonts w:ascii="Tahoma" w:hAnsi="Tahoma" w:cs="Tahoma"/>
                <w:color w:val="000000" w:themeColor="text1"/>
                <w:sz w:val="18"/>
                <w:szCs w:val="18"/>
              </w:rPr>
            </w:pPr>
            <w:r w:rsidRPr="00235D8E">
              <w:rPr>
                <w:rFonts w:ascii="Tahoma" w:hAnsi="Tahoma" w:cs="Tahoma"/>
                <w:color w:val="000000" w:themeColor="text1"/>
                <w:sz w:val="18"/>
                <w:szCs w:val="18"/>
              </w:rPr>
              <w:t>Having business contacts in Ukraine</w:t>
            </w:r>
          </w:p>
        </w:tc>
        <w:tc>
          <w:tcPr>
            <w:tcW w:w="4172" w:type="dxa"/>
          </w:tcPr>
          <w:p w14:paraId="4E80BD91" w14:textId="77777777" w:rsidR="00235D8E" w:rsidRPr="00235D8E" w:rsidRDefault="00235D8E" w:rsidP="004E53E9">
            <w:pPr>
              <w:rPr>
                <w:rFonts w:ascii="Tahoma" w:hAnsi="Tahoma" w:cs="Tahoma"/>
                <w:color w:val="000000" w:themeColor="text1"/>
                <w:sz w:val="18"/>
                <w:szCs w:val="18"/>
              </w:rPr>
            </w:pPr>
            <w:r w:rsidRPr="00235D8E">
              <w:rPr>
                <w:rFonts w:ascii="Tahoma" w:hAnsi="Tahoma" w:cs="Tahoma"/>
                <w:color w:val="000000" w:themeColor="text1"/>
                <w:sz w:val="18"/>
                <w:szCs w:val="18"/>
              </w:rPr>
              <w:lastRenderedPageBreak/>
              <w:t>We are looking for more suppliers in UA, because we cannot find suppliers in LV for Hydraulic Cylinders, Parts for Hydraulic Cylinders, gears and shafts, Turning and Metal-Parts.</w:t>
            </w:r>
          </w:p>
          <w:p w14:paraId="4A5701D9" w14:textId="77777777" w:rsidR="00235D8E" w:rsidRPr="00235D8E" w:rsidRDefault="00235D8E" w:rsidP="004E53E9">
            <w:pPr>
              <w:rPr>
                <w:rFonts w:ascii="Tahoma" w:hAnsi="Tahoma" w:cs="Tahoma"/>
                <w:color w:val="000000" w:themeColor="text1"/>
                <w:sz w:val="18"/>
                <w:szCs w:val="18"/>
              </w:rPr>
            </w:pPr>
          </w:p>
          <w:p w14:paraId="351FA38E" w14:textId="0042171A" w:rsidR="00235D8E" w:rsidRPr="00235D8E" w:rsidRDefault="00235D8E" w:rsidP="004E53E9">
            <w:pPr>
              <w:rPr>
                <w:rFonts w:ascii="Tahoma" w:hAnsi="Tahoma" w:cs="Tahoma"/>
                <w:color w:val="000000" w:themeColor="text1"/>
                <w:sz w:val="18"/>
                <w:szCs w:val="18"/>
              </w:rPr>
            </w:pPr>
            <w:r w:rsidRPr="00235D8E">
              <w:rPr>
                <w:rFonts w:ascii="Tahoma" w:hAnsi="Tahoma" w:cs="Tahoma"/>
                <w:color w:val="000000" w:themeColor="text1"/>
                <w:sz w:val="18"/>
                <w:szCs w:val="18"/>
              </w:rPr>
              <w:t>Production Companies for Hydraulic Cylinders, Hydraulic Parts</w:t>
            </w:r>
            <w:r w:rsidRPr="00235D8E">
              <w:rPr>
                <w:rFonts w:ascii="Tahoma" w:hAnsi="Tahoma" w:cs="Tahoma"/>
                <w:color w:val="000000" w:themeColor="text1"/>
                <w:sz w:val="18"/>
                <w:szCs w:val="18"/>
              </w:rPr>
              <w:br/>
            </w:r>
            <w:r w:rsidRPr="00235D8E">
              <w:rPr>
                <w:rFonts w:ascii="Tahoma" w:hAnsi="Tahoma" w:cs="Tahoma"/>
                <w:color w:val="000000" w:themeColor="text1"/>
                <w:sz w:val="18"/>
                <w:szCs w:val="18"/>
              </w:rPr>
              <w:lastRenderedPageBreak/>
              <w:t>Production Companies for Turning and Milling-Parts, gear parts (see our company presentation)</w:t>
            </w:r>
          </w:p>
        </w:tc>
      </w:tr>
      <w:tr w:rsidR="006B61A5" w:rsidRPr="006B61A5" w14:paraId="4E4C0420" w14:textId="77777777" w:rsidTr="009E5B56">
        <w:tc>
          <w:tcPr>
            <w:tcW w:w="13948" w:type="dxa"/>
            <w:gridSpan w:val="6"/>
          </w:tcPr>
          <w:p w14:paraId="41E5E521" w14:textId="77777777" w:rsidR="006B61A5" w:rsidRPr="006B61A5" w:rsidRDefault="006B61A5" w:rsidP="004E53E9">
            <w:pPr>
              <w:rPr>
                <w:rFonts w:ascii="Tahoma" w:hAnsi="Tahoma" w:cs="Tahoma"/>
                <w:b/>
                <w:bCs/>
                <w:color w:val="FF0000"/>
                <w:sz w:val="22"/>
                <w:lang w:val="en-US"/>
              </w:rPr>
            </w:pPr>
            <w:r w:rsidRPr="006B61A5">
              <w:rPr>
                <w:rFonts w:ascii="Tahoma" w:hAnsi="Tahoma" w:cs="Tahoma"/>
                <w:b/>
                <w:bCs/>
                <w:color w:val="FF0000"/>
                <w:sz w:val="22"/>
                <w:lang w:val="en-US"/>
              </w:rPr>
              <w:lastRenderedPageBreak/>
              <w:t>EDUCATION</w:t>
            </w:r>
          </w:p>
          <w:p w14:paraId="501199F4" w14:textId="5B901797" w:rsidR="006B61A5" w:rsidRPr="006B61A5" w:rsidRDefault="006B61A5" w:rsidP="004E53E9">
            <w:pPr>
              <w:rPr>
                <w:rFonts w:ascii="Tahoma" w:hAnsi="Tahoma" w:cs="Tahoma"/>
                <w:sz w:val="18"/>
                <w:szCs w:val="18"/>
              </w:rPr>
            </w:pPr>
          </w:p>
        </w:tc>
      </w:tr>
      <w:tr w:rsidR="00FB6720" w:rsidRPr="006B61A5" w14:paraId="37E2B5B6" w14:textId="77777777" w:rsidTr="00802FF5">
        <w:tc>
          <w:tcPr>
            <w:tcW w:w="442" w:type="dxa"/>
          </w:tcPr>
          <w:p w14:paraId="7C4796F0" w14:textId="780A622B" w:rsidR="006B61A5" w:rsidRDefault="00802FF5" w:rsidP="004E53E9">
            <w:pPr>
              <w:rPr>
                <w:rFonts w:ascii="Tahoma" w:hAnsi="Tahoma" w:cs="Tahoma"/>
                <w:b/>
                <w:color w:val="FF0000"/>
                <w:sz w:val="16"/>
                <w:szCs w:val="16"/>
              </w:rPr>
            </w:pPr>
            <w:r>
              <w:rPr>
                <w:rFonts w:ascii="Tahoma" w:hAnsi="Tahoma" w:cs="Tahoma"/>
                <w:b/>
                <w:color w:val="FF0000"/>
                <w:sz w:val="16"/>
                <w:szCs w:val="16"/>
              </w:rPr>
              <w:t>1</w:t>
            </w:r>
            <w:r w:rsidR="0032690C">
              <w:rPr>
                <w:rFonts w:ascii="Tahoma" w:hAnsi="Tahoma" w:cs="Tahoma"/>
                <w:b/>
                <w:color w:val="FF0000"/>
                <w:sz w:val="16"/>
                <w:szCs w:val="16"/>
              </w:rPr>
              <w:t>4</w:t>
            </w:r>
          </w:p>
        </w:tc>
        <w:tc>
          <w:tcPr>
            <w:tcW w:w="1396" w:type="dxa"/>
          </w:tcPr>
          <w:p w14:paraId="3D4F1796" w14:textId="77777777" w:rsidR="006B61A5" w:rsidRPr="000A3525" w:rsidRDefault="009E5B56" w:rsidP="006B61A5">
            <w:pPr>
              <w:pStyle w:val="a4"/>
              <w:snapToGrid w:val="0"/>
              <w:ind w:right="-29"/>
              <w:jc w:val="left"/>
              <w:rPr>
                <w:rFonts w:ascii="Tahoma" w:hAnsi="Tahoma" w:cs="Tahoma"/>
                <w:sz w:val="18"/>
                <w:szCs w:val="18"/>
              </w:rPr>
            </w:pPr>
            <w:r w:rsidRPr="000A3525">
              <w:rPr>
                <w:rFonts w:ascii="Tahoma" w:hAnsi="Tahoma" w:cs="Tahoma"/>
                <w:sz w:val="18"/>
                <w:szCs w:val="18"/>
              </w:rPr>
              <w:t>Ms. Inese Romaņeca</w:t>
            </w:r>
          </w:p>
          <w:p w14:paraId="61766B93" w14:textId="163736EE" w:rsidR="009E5B56" w:rsidRPr="000A3525" w:rsidRDefault="009E5B56" w:rsidP="006B61A5">
            <w:pPr>
              <w:pStyle w:val="a4"/>
              <w:snapToGrid w:val="0"/>
              <w:ind w:right="-29"/>
              <w:jc w:val="left"/>
              <w:rPr>
                <w:rFonts w:ascii="Tahoma" w:hAnsi="Tahoma" w:cs="Tahoma"/>
                <w:b w:val="0"/>
                <w:bCs/>
                <w:sz w:val="18"/>
                <w:szCs w:val="18"/>
              </w:rPr>
            </w:pPr>
            <w:r w:rsidRPr="000A3525">
              <w:rPr>
                <w:rFonts w:ascii="Tahoma" w:hAnsi="Tahoma" w:cs="Tahoma"/>
                <w:b w:val="0"/>
                <w:bCs/>
                <w:sz w:val="18"/>
                <w:szCs w:val="18"/>
              </w:rPr>
              <w:t>Head of Marketing and Recruitment</w:t>
            </w:r>
          </w:p>
        </w:tc>
        <w:tc>
          <w:tcPr>
            <w:tcW w:w="2410" w:type="dxa"/>
          </w:tcPr>
          <w:p w14:paraId="1607012D" w14:textId="77777777" w:rsidR="009E5B56" w:rsidRPr="000A3525" w:rsidRDefault="009E5B56" w:rsidP="009E5B56">
            <w:pPr>
              <w:rPr>
                <w:rFonts w:ascii="Tahoma" w:hAnsi="Tahoma" w:cs="Tahoma"/>
                <w:b/>
                <w:bCs/>
                <w:sz w:val="18"/>
                <w:szCs w:val="18"/>
                <w:lang w:eastAsia="en-US"/>
              </w:rPr>
            </w:pPr>
            <w:r w:rsidRPr="000A3525">
              <w:rPr>
                <w:rFonts w:ascii="Tahoma" w:hAnsi="Tahoma" w:cs="Tahoma"/>
                <w:b/>
                <w:bCs/>
                <w:sz w:val="18"/>
                <w:szCs w:val="18"/>
                <w:lang w:eastAsia="en-US"/>
              </w:rPr>
              <w:t>RTU Riga Business School</w:t>
            </w:r>
          </w:p>
          <w:p w14:paraId="2F42ADE8" w14:textId="77777777" w:rsidR="009E5B56" w:rsidRPr="00065C90" w:rsidRDefault="009E5B56" w:rsidP="006B61A5">
            <w:pPr>
              <w:rPr>
                <w:rFonts w:ascii="Tahoma" w:hAnsi="Tahoma" w:cs="Tahoma"/>
                <w:b/>
                <w:bCs/>
                <w:sz w:val="18"/>
                <w:szCs w:val="18"/>
                <w:lang w:val="en-US"/>
              </w:rPr>
            </w:pPr>
          </w:p>
          <w:p w14:paraId="73B3FFA4" w14:textId="77777777" w:rsidR="009E5B56" w:rsidRPr="00065C90" w:rsidRDefault="009E5B56" w:rsidP="006B61A5">
            <w:pPr>
              <w:rPr>
                <w:rFonts w:ascii="Tahoma" w:hAnsi="Tahoma" w:cs="Tahoma"/>
                <w:b/>
                <w:bCs/>
                <w:sz w:val="18"/>
                <w:szCs w:val="18"/>
                <w:lang w:val="en-US"/>
              </w:rPr>
            </w:pPr>
          </w:p>
          <w:p w14:paraId="1709BFF2" w14:textId="4562BAC3" w:rsidR="009E5B56" w:rsidRPr="00CE7231" w:rsidRDefault="009E5B56" w:rsidP="006B61A5">
            <w:pPr>
              <w:rPr>
                <w:rFonts w:ascii="Tahoma" w:hAnsi="Tahoma" w:cs="Tahoma"/>
                <w:b/>
                <w:bCs/>
                <w:sz w:val="18"/>
                <w:szCs w:val="18"/>
                <w:lang w:val="uk-UA"/>
              </w:rPr>
            </w:pPr>
          </w:p>
        </w:tc>
        <w:tc>
          <w:tcPr>
            <w:tcW w:w="2268" w:type="dxa"/>
          </w:tcPr>
          <w:p w14:paraId="6C155CB6" w14:textId="1220AD85" w:rsidR="006B61A5" w:rsidRPr="000A3525" w:rsidRDefault="006B61A5" w:rsidP="00CE7231">
            <w:pPr>
              <w:pStyle w:val="a4"/>
              <w:snapToGrid w:val="0"/>
              <w:ind w:right="-29"/>
              <w:jc w:val="left"/>
              <w:rPr>
                <w:rFonts w:ascii="Tahoma" w:hAnsi="Tahoma" w:cs="Tahoma"/>
                <w:b w:val="0"/>
                <w:sz w:val="18"/>
                <w:szCs w:val="18"/>
              </w:rPr>
            </w:pPr>
          </w:p>
        </w:tc>
        <w:tc>
          <w:tcPr>
            <w:tcW w:w="3260" w:type="dxa"/>
          </w:tcPr>
          <w:p w14:paraId="69CFC0D7" w14:textId="4B2FB261" w:rsidR="009E5B56" w:rsidRPr="009E5B56" w:rsidRDefault="009E5B56" w:rsidP="006B61A5">
            <w:pPr>
              <w:spacing w:after="240"/>
              <w:rPr>
                <w:rFonts w:ascii="Tahoma" w:hAnsi="Tahoma" w:cs="Tahoma"/>
                <w:sz w:val="18"/>
                <w:szCs w:val="18"/>
                <w:lang w:val="lv-LV" w:eastAsia="en-US"/>
              </w:rPr>
            </w:pPr>
            <w:r w:rsidRPr="009E5B56">
              <w:rPr>
                <w:rFonts w:ascii="Tahoma" w:hAnsi="Tahoma" w:cs="Tahoma"/>
                <w:sz w:val="18"/>
                <w:szCs w:val="18"/>
              </w:rPr>
              <w:t>RTU Riga Business School is the oldest Business School in the Baltic. Established in 1991 in cooperation with the State University of New York at Buffalo, USA, and the University of Ottawa, Canada, Riga Business School (RBS) is a management – education institution within Riga Technical University (RTU).</w:t>
            </w:r>
            <w:r w:rsidRPr="009E5B56">
              <w:rPr>
                <w:rFonts w:ascii="Tahoma" w:hAnsi="Tahoma" w:cs="Tahoma"/>
                <w:sz w:val="18"/>
                <w:szCs w:val="18"/>
              </w:rPr>
              <w:br/>
              <w:t xml:space="preserve">RBS mission is to educate managers and build leaders who create sustainable prosperity in the Baltic region - new generation leaders of tomorrow for technology-based careers. </w:t>
            </w:r>
            <w:r w:rsidRPr="009E5B56">
              <w:rPr>
                <w:rFonts w:ascii="Tahoma" w:hAnsi="Tahoma" w:cs="Tahoma"/>
                <w:sz w:val="18"/>
                <w:szCs w:val="18"/>
              </w:rPr>
              <w:br/>
              <w:t>#Interdisciplinary Education for Leaders</w:t>
            </w:r>
          </w:p>
          <w:p w14:paraId="390BA541" w14:textId="5E2D7DC0" w:rsidR="009E5B56" w:rsidRPr="009E5B56" w:rsidRDefault="009E5B56" w:rsidP="006B61A5">
            <w:pPr>
              <w:spacing w:after="240"/>
              <w:rPr>
                <w:rFonts w:ascii="Tahoma" w:hAnsi="Tahoma" w:cs="Tahoma"/>
                <w:sz w:val="18"/>
                <w:szCs w:val="18"/>
                <w:lang w:val="lv-LV" w:eastAsia="en-US"/>
              </w:rPr>
            </w:pPr>
            <w:r w:rsidRPr="009E5B56">
              <w:rPr>
                <w:rFonts w:ascii="Tahoma" w:hAnsi="Tahoma" w:cs="Tahoma"/>
                <w:sz w:val="18"/>
                <w:szCs w:val="18"/>
              </w:rPr>
              <w:t>• Bachelor of Baltic IT Leadership</w:t>
            </w:r>
            <w:r w:rsidRPr="009E5B56">
              <w:rPr>
                <w:rFonts w:ascii="Tahoma" w:hAnsi="Tahoma" w:cs="Tahoma"/>
                <w:sz w:val="18"/>
                <w:szCs w:val="18"/>
              </w:rPr>
              <w:br/>
              <w:t>• Bachelor of Business Administration</w:t>
            </w:r>
            <w:r w:rsidRPr="009E5B56">
              <w:rPr>
                <w:rFonts w:ascii="Tahoma" w:hAnsi="Tahoma" w:cs="Tahoma"/>
                <w:sz w:val="18"/>
                <w:szCs w:val="18"/>
              </w:rPr>
              <w:br/>
              <w:t>• MBA</w:t>
            </w:r>
            <w:r w:rsidRPr="009E5B56">
              <w:rPr>
                <w:rFonts w:ascii="Tahoma" w:hAnsi="Tahoma" w:cs="Tahoma"/>
                <w:sz w:val="18"/>
                <w:szCs w:val="18"/>
              </w:rPr>
              <w:br/>
              <w:t>• Executive MBA</w:t>
            </w:r>
            <w:r w:rsidRPr="009E5B56">
              <w:rPr>
                <w:rFonts w:ascii="Tahoma" w:hAnsi="Tahoma" w:cs="Tahoma"/>
                <w:sz w:val="18"/>
                <w:szCs w:val="18"/>
              </w:rPr>
              <w:br/>
              <w:t xml:space="preserve">• Financial Industry Programs (Anti-Money </w:t>
            </w:r>
            <w:proofErr w:type="spellStart"/>
            <w:r w:rsidRPr="009E5B56">
              <w:rPr>
                <w:rFonts w:ascii="Tahoma" w:hAnsi="Tahoma" w:cs="Tahoma"/>
                <w:sz w:val="18"/>
                <w:szCs w:val="18"/>
              </w:rPr>
              <w:t>Londaring</w:t>
            </w:r>
            <w:proofErr w:type="spellEnd"/>
            <w:r w:rsidRPr="009E5B56">
              <w:rPr>
                <w:rFonts w:ascii="Tahoma" w:hAnsi="Tahoma" w:cs="Tahoma"/>
                <w:sz w:val="18"/>
                <w:szCs w:val="18"/>
              </w:rPr>
              <w:t xml:space="preserve"> Specialist, ACAMS </w:t>
            </w:r>
            <w:r w:rsidRPr="009E5B56">
              <w:rPr>
                <w:rFonts w:ascii="Tahoma" w:hAnsi="Tahoma" w:cs="Tahoma"/>
                <w:sz w:val="18"/>
                <w:szCs w:val="18"/>
              </w:rPr>
              <w:lastRenderedPageBreak/>
              <w:t>Certified Global Sanctions Specialist course)</w:t>
            </w:r>
          </w:p>
          <w:p w14:paraId="0A929BFF" w14:textId="24543EC5" w:rsidR="009E5B56" w:rsidRPr="009E5B56" w:rsidRDefault="009E5B56" w:rsidP="006B61A5">
            <w:pPr>
              <w:spacing w:after="240"/>
              <w:rPr>
                <w:rFonts w:ascii="Tahoma" w:hAnsi="Tahoma" w:cs="Tahoma"/>
                <w:sz w:val="18"/>
                <w:szCs w:val="18"/>
                <w:lang w:val="lv-LV" w:eastAsia="en-US"/>
              </w:rPr>
            </w:pPr>
            <w:r w:rsidRPr="009E5B56">
              <w:rPr>
                <w:rFonts w:ascii="Tahoma" w:hAnsi="Tahoma" w:cs="Tahoma"/>
                <w:sz w:val="18"/>
                <w:szCs w:val="18"/>
              </w:rPr>
              <w:t>Yes, we have few partners-school representatives.</w:t>
            </w:r>
          </w:p>
        </w:tc>
        <w:tc>
          <w:tcPr>
            <w:tcW w:w="4172" w:type="dxa"/>
          </w:tcPr>
          <w:p w14:paraId="3F4D8F1C" w14:textId="217079B3" w:rsidR="009E5B56" w:rsidRPr="009E5B56" w:rsidRDefault="009E5B56" w:rsidP="004E53E9">
            <w:pPr>
              <w:rPr>
                <w:rFonts w:ascii="Tahoma" w:hAnsi="Tahoma" w:cs="Tahoma"/>
                <w:sz w:val="18"/>
                <w:szCs w:val="18"/>
              </w:rPr>
            </w:pPr>
            <w:r w:rsidRPr="009E5B56">
              <w:rPr>
                <w:rFonts w:ascii="Tahoma" w:hAnsi="Tahoma" w:cs="Tahoma"/>
                <w:sz w:val="18"/>
                <w:szCs w:val="18"/>
              </w:rPr>
              <w:lastRenderedPageBreak/>
              <w:t>Potential partners (Scholl representatives and recruiting agencies), students, partner-universities (Business School), industry representatives (Big Companies, TOP-500 best companies HR managers, or CEO). Our interests are to find good and high qualified partners with a good reputation.</w:t>
            </w:r>
          </w:p>
          <w:p w14:paraId="35772C13" w14:textId="10C70D15" w:rsidR="006B61A5" w:rsidRPr="009E5B56" w:rsidRDefault="009E5B56" w:rsidP="004E53E9">
            <w:pPr>
              <w:rPr>
                <w:rFonts w:ascii="Tahoma" w:hAnsi="Tahoma" w:cs="Tahoma"/>
                <w:sz w:val="18"/>
                <w:szCs w:val="18"/>
              </w:rPr>
            </w:pPr>
            <w:r w:rsidRPr="009E5B56">
              <w:rPr>
                <w:rFonts w:ascii="Tahoma" w:hAnsi="Tahoma" w:cs="Tahoma"/>
                <w:sz w:val="18"/>
                <w:szCs w:val="18"/>
              </w:rPr>
              <w:t>To promote Higher Business Education and our University: meetings with potential partners, students, partner-universities, industry representatives. Our interests are to find good and high qualified partners with a good reputation.</w:t>
            </w:r>
          </w:p>
        </w:tc>
      </w:tr>
      <w:tr w:rsidR="00EC366A" w:rsidRPr="006B61A5" w14:paraId="4C96F99B" w14:textId="77777777" w:rsidTr="00992831">
        <w:tc>
          <w:tcPr>
            <w:tcW w:w="13948" w:type="dxa"/>
            <w:gridSpan w:val="6"/>
          </w:tcPr>
          <w:p w14:paraId="0F139AC6" w14:textId="77777777" w:rsidR="00EC366A" w:rsidRPr="00EC366A" w:rsidRDefault="00EC366A" w:rsidP="004E53E9">
            <w:pPr>
              <w:rPr>
                <w:rFonts w:ascii="Tahoma" w:hAnsi="Tahoma" w:cs="Tahoma"/>
                <w:b/>
                <w:bCs/>
                <w:color w:val="FF0000"/>
                <w:sz w:val="18"/>
                <w:szCs w:val="18"/>
              </w:rPr>
            </w:pPr>
            <w:r w:rsidRPr="00EC366A">
              <w:rPr>
                <w:rFonts w:ascii="Tahoma" w:hAnsi="Tahoma" w:cs="Tahoma"/>
                <w:b/>
                <w:bCs/>
                <w:color w:val="FF0000"/>
                <w:sz w:val="18"/>
                <w:szCs w:val="18"/>
              </w:rPr>
              <w:lastRenderedPageBreak/>
              <w:t>TEXTILE</w:t>
            </w:r>
          </w:p>
          <w:p w14:paraId="7BB43D0C" w14:textId="10119F29" w:rsidR="00EC366A" w:rsidRPr="006B61A5" w:rsidRDefault="00EC366A" w:rsidP="004E53E9">
            <w:pPr>
              <w:rPr>
                <w:rFonts w:ascii="Tahoma" w:hAnsi="Tahoma" w:cs="Tahoma"/>
                <w:sz w:val="18"/>
                <w:szCs w:val="18"/>
              </w:rPr>
            </w:pPr>
          </w:p>
        </w:tc>
      </w:tr>
      <w:tr w:rsidR="000A3525" w:rsidRPr="006B61A5" w14:paraId="74B5D3C9" w14:textId="77777777" w:rsidTr="00802FF5">
        <w:tc>
          <w:tcPr>
            <w:tcW w:w="442" w:type="dxa"/>
          </w:tcPr>
          <w:p w14:paraId="37A98625" w14:textId="19564682" w:rsidR="000A3525" w:rsidRDefault="00FB6720" w:rsidP="004E53E9">
            <w:pPr>
              <w:rPr>
                <w:rFonts w:ascii="Tahoma" w:hAnsi="Tahoma" w:cs="Tahoma"/>
                <w:b/>
                <w:color w:val="FF0000"/>
                <w:sz w:val="16"/>
                <w:szCs w:val="16"/>
              </w:rPr>
            </w:pPr>
            <w:r>
              <w:rPr>
                <w:rFonts w:ascii="Tahoma" w:hAnsi="Tahoma" w:cs="Tahoma"/>
                <w:b/>
                <w:color w:val="FF0000"/>
                <w:sz w:val="16"/>
                <w:szCs w:val="16"/>
              </w:rPr>
              <w:t>1</w:t>
            </w:r>
            <w:r w:rsidR="005B64CE">
              <w:rPr>
                <w:rFonts w:ascii="Tahoma" w:hAnsi="Tahoma" w:cs="Tahoma"/>
                <w:b/>
                <w:color w:val="FF0000"/>
                <w:sz w:val="16"/>
                <w:szCs w:val="16"/>
              </w:rPr>
              <w:t>5</w:t>
            </w:r>
          </w:p>
        </w:tc>
        <w:tc>
          <w:tcPr>
            <w:tcW w:w="1396" w:type="dxa"/>
          </w:tcPr>
          <w:p w14:paraId="782C2514" w14:textId="77777777" w:rsidR="000A3525" w:rsidRPr="00EC366A" w:rsidRDefault="00EC366A" w:rsidP="006B61A5">
            <w:pPr>
              <w:pStyle w:val="a4"/>
              <w:snapToGrid w:val="0"/>
              <w:ind w:right="-29"/>
              <w:jc w:val="left"/>
              <w:rPr>
                <w:rFonts w:ascii="Tahoma" w:hAnsi="Tahoma" w:cs="Tahoma"/>
                <w:color w:val="000000" w:themeColor="text1"/>
                <w:sz w:val="18"/>
                <w:szCs w:val="18"/>
              </w:rPr>
            </w:pPr>
            <w:r w:rsidRPr="00EC366A">
              <w:rPr>
                <w:rFonts w:ascii="Tahoma" w:hAnsi="Tahoma" w:cs="Tahoma"/>
                <w:color w:val="000000" w:themeColor="text1"/>
                <w:sz w:val="18"/>
                <w:szCs w:val="18"/>
              </w:rPr>
              <w:t>Mr. Mihails</w:t>
            </w:r>
          </w:p>
          <w:p w14:paraId="06FF4FDB" w14:textId="044DDF5E" w:rsidR="00EC366A" w:rsidRPr="00EC366A" w:rsidRDefault="00EC366A" w:rsidP="006B61A5">
            <w:pPr>
              <w:pStyle w:val="a4"/>
              <w:snapToGrid w:val="0"/>
              <w:ind w:right="-29"/>
              <w:jc w:val="left"/>
              <w:rPr>
                <w:rFonts w:ascii="Tahoma" w:hAnsi="Tahoma" w:cs="Tahoma"/>
                <w:color w:val="000000" w:themeColor="text1"/>
                <w:sz w:val="18"/>
                <w:szCs w:val="18"/>
              </w:rPr>
            </w:pPr>
            <w:r w:rsidRPr="00EC366A">
              <w:rPr>
                <w:rFonts w:ascii="Tahoma" w:hAnsi="Tahoma" w:cs="Tahoma"/>
                <w:color w:val="000000" w:themeColor="text1"/>
                <w:sz w:val="18"/>
                <w:szCs w:val="18"/>
              </w:rPr>
              <w:t>Baguzins</w:t>
            </w:r>
          </w:p>
          <w:p w14:paraId="3A7ECF52" w14:textId="19649790" w:rsidR="00EC366A" w:rsidRPr="00EC366A" w:rsidRDefault="00EC366A" w:rsidP="006B61A5">
            <w:pPr>
              <w:pStyle w:val="a4"/>
              <w:snapToGrid w:val="0"/>
              <w:ind w:right="-29"/>
              <w:jc w:val="left"/>
              <w:rPr>
                <w:rFonts w:ascii="Tahoma" w:hAnsi="Tahoma" w:cs="Tahoma"/>
                <w:b w:val="0"/>
                <w:bCs/>
                <w:color w:val="000000" w:themeColor="text1"/>
                <w:sz w:val="18"/>
                <w:szCs w:val="18"/>
              </w:rPr>
            </w:pPr>
            <w:r w:rsidRPr="00EC366A">
              <w:rPr>
                <w:rFonts w:ascii="Tahoma" w:hAnsi="Tahoma" w:cs="Tahoma"/>
                <w:b w:val="0"/>
                <w:bCs/>
                <w:color w:val="000000" w:themeColor="text1"/>
                <w:sz w:val="18"/>
                <w:szCs w:val="18"/>
              </w:rPr>
              <w:t>Member of the Board</w:t>
            </w:r>
          </w:p>
          <w:p w14:paraId="7D8C1C91" w14:textId="0344F1DD" w:rsidR="00EC366A" w:rsidRPr="00EC366A" w:rsidRDefault="00EC366A" w:rsidP="006B61A5">
            <w:pPr>
              <w:pStyle w:val="a4"/>
              <w:snapToGrid w:val="0"/>
              <w:ind w:right="-29"/>
              <w:jc w:val="left"/>
              <w:rPr>
                <w:rFonts w:ascii="Tahoma" w:hAnsi="Tahoma" w:cs="Tahoma"/>
                <w:color w:val="000000" w:themeColor="text1"/>
                <w:sz w:val="18"/>
                <w:szCs w:val="18"/>
              </w:rPr>
            </w:pPr>
          </w:p>
        </w:tc>
        <w:tc>
          <w:tcPr>
            <w:tcW w:w="2410" w:type="dxa"/>
          </w:tcPr>
          <w:p w14:paraId="1665639C" w14:textId="77777777" w:rsidR="000A3525" w:rsidRPr="00EC366A" w:rsidRDefault="00EC366A" w:rsidP="006B61A5">
            <w:pPr>
              <w:rPr>
                <w:rFonts w:ascii="Tahoma" w:hAnsi="Tahoma" w:cs="Tahoma"/>
                <w:b/>
                <w:bCs/>
                <w:color w:val="000000" w:themeColor="text1"/>
                <w:sz w:val="18"/>
                <w:szCs w:val="18"/>
              </w:rPr>
            </w:pPr>
            <w:r w:rsidRPr="00EC366A">
              <w:rPr>
                <w:rFonts w:ascii="Tahoma" w:hAnsi="Tahoma" w:cs="Tahoma"/>
                <w:b/>
                <w:bCs/>
                <w:color w:val="000000" w:themeColor="text1"/>
                <w:sz w:val="18"/>
                <w:szCs w:val="18"/>
              </w:rPr>
              <w:t>MIHAĻ GROUP Ltd</w:t>
            </w:r>
          </w:p>
          <w:p w14:paraId="1DEBCD15" w14:textId="77777777" w:rsidR="00EC366A" w:rsidRPr="00EC366A" w:rsidRDefault="00EC366A" w:rsidP="006B61A5">
            <w:pPr>
              <w:rPr>
                <w:rFonts w:ascii="Tahoma" w:hAnsi="Tahoma" w:cs="Tahoma"/>
                <w:color w:val="000000" w:themeColor="text1"/>
                <w:sz w:val="18"/>
                <w:szCs w:val="18"/>
              </w:rPr>
            </w:pPr>
          </w:p>
          <w:p w14:paraId="0330F2CC" w14:textId="7A2770AC" w:rsidR="00EC366A" w:rsidRPr="00065C90" w:rsidRDefault="00EC366A" w:rsidP="006B61A5">
            <w:pPr>
              <w:rPr>
                <w:rFonts w:ascii="Tahoma" w:hAnsi="Tahoma" w:cs="Tahoma"/>
                <w:b/>
                <w:bCs/>
                <w:color w:val="000000" w:themeColor="text1"/>
                <w:sz w:val="18"/>
                <w:szCs w:val="18"/>
                <w:lang w:val="en-US"/>
              </w:rPr>
            </w:pPr>
          </w:p>
        </w:tc>
        <w:tc>
          <w:tcPr>
            <w:tcW w:w="2268" w:type="dxa"/>
          </w:tcPr>
          <w:p w14:paraId="07DF2300" w14:textId="178EB1FE" w:rsidR="00EC366A" w:rsidRPr="00EC366A" w:rsidRDefault="00EC366A" w:rsidP="00CE7231">
            <w:pPr>
              <w:rPr>
                <w:rFonts w:ascii="Tahoma" w:hAnsi="Tahoma" w:cs="Tahoma"/>
                <w:b/>
                <w:color w:val="000000" w:themeColor="text1"/>
                <w:sz w:val="18"/>
                <w:szCs w:val="18"/>
              </w:rPr>
            </w:pPr>
          </w:p>
        </w:tc>
        <w:tc>
          <w:tcPr>
            <w:tcW w:w="3260" w:type="dxa"/>
          </w:tcPr>
          <w:p w14:paraId="4A3D3B3E" w14:textId="1C7F678C" w:rsidR="00EC366A" w:rsidRPr="00EC366A" w:rsidRDefault="00EC366A" w:rsidP="006B61A5">
            <w:pPr>
              <w:spacing w:after="240"/>
              <w:rPr>
                <w:rFonts w:ascii="Tahoma" w:hAnsi="Tahoma" w:cs="Tahoma"/>
                <w:color w:val="000000" w:themeColor="text1"/>
                <w:sz w:val="18"/>
                <w:szCs w:val="18"/>
              </w:rPr>
            </w:pPr>
            <w:r w:rsidRPr="00EC366A">
              <w:rPr>
                <w:rFonts w:ascii="Tahoma" w:hAnsi="Tahoma" w:cs="Tahoma"/>
                <w:color w:val="000000" w:themeColor="text1"/>
                <w:sz w:val="18"/>
                <w:szCs w:val="18"/>
              </w:rPr>
              <w:t>Textile &amp; productio</w:t>
            </w:r>
            <w:r>
              <w:rPr>
                <w:rFonts w:ascii="Tahoma" w:hAnsi="Tahoma" w:cs="Tahoma"/>
                <w:color w:val="000000" w:themeColor="text1"/>
                <w:sz w:val="18"/>
                <w:szCs w:val="18"/>
              </w:rPr>
              <w:t>n</w:t>
            </w:r>
          </w:p>
          <w:p w14:paraId="41E0C38E" w14:textId="77777777" w:rsidR="000A3525" w:rsidRPr="00EC366A" w:rsidRDefault="00EC366A" w:rsidP="006B61A5">
            <w:pPr>
              <w:spacing w:after="240"/>
              <w:rPr>
                <w:rFonts w:ascii="Tahoma" w:hAnsi="Tahoma" w:cs="Tahoma"/>
                <w:color w:val="000000" w:themeColor="text1"/>
                <w:sz w:val="18"/>
                <w:szCs w:val="18"/>
              </w:rPr>
            </w:pPr>
            <w:r w:rsidRPr="00EC366A">
              <w:rPr>
                <w:rFonts w:ascii="Tahoma" w:hAnsi="Tahoma" w:cs="Tahoma"/>
                <w:color w:val="000000" w:themeColor="text1"/>
                <w:sz w:val="18"/>
                <w:szCs w:val="18"/>
              </w:rPr>
              <w:t>our company has a clear strategy and tactics for development in this region, as well as a potential pool of contacts with whom it is possible to discuss cooperation.</w:t>
            </w:r>
          </w:p>
          <w:p w14:paraId="2D6C042F" w14:textId="709DB691" w:rsidR="00EC366A" w:rsidRPr="00EC366A" w:rsidRDefault="00EC366A" w:rsidP="006B61A5">
            <w:pPr>
              <w:spacing w:after="240"/>
              <w:rPr>
                <w:rFonts w:ascii="Tahoma" w:hAnsi="Tahoma" w:cs="Tahoma"/>
                <w:color w:val="000000" w:themeColor="text1"/>
                <w:sz w:val="18"/>
                <w:szCs w:val="18"/>
              </w:rPr>
            </w:pPr>
            <w:r w:rsidRPr="00EC366A">
              <w:rPr>
                <w:rFonts w:ascii="Tahoma" w:hAnsi="Tahoma" w:cs="Tahoma"/>
                <w:color w:val="000000" w:themeColor="text1"/>
                <w:sz w:val="18"/>
                <w:szCs w:val="18"/>
              </w:rPr>
              <w:t>Company has cooperation experience with Ukraine.</w:t>
            </w:r>
          </w:p>
          <w:p w14:paraId="6D71CFE2" w14:textId="77777777" w:rsidR="00EC366A" w:rsidRPr="00EC366A" w:rsidRDefault="00EC366A" w:rsidP="006B61A5">
            <w:pPr>
              <w:spacing w:after="240"/>
              <w:rPr>
                <w:rFonts w:ascii="Tahoma" w:hAnsi="Tahoma" w:cs="Tahoma"/>
                <w:color w:val="000000" w:themeColor="text1"/>
                <w:sz w:val="18"/>
                <w:szCs w:val="18"/>
              </w:rPr>
            </w:pPr>
          </w:p>
          <w:p w14:paraId="164E74E5" w14:textId="66BAF593" w:rsidR="00EC366A" w:rsidRPr="00EC366A" w:rsidRDefault="00EC366A" w:rsidP="006B61A5">
            <w:pPr>
              <w:spacing w:after="240"/>
              <w:rPr>
                <w:rFonts w:ascii="Tahoma" w:hAnsi="Tahoma" w:cs="Tahoma"/>
                <w:color w:val="000000" w:themeColor="text1"/>
                <w:sz w:val="18"/>
                <w:szCs w:val="18"/>
                <w:lang w:eastAsia="en-US"/>
              </w:rPr>
            </w:pPr>
          </w:p>
        </w:tc>
        <w:tc>
          <w:tcPr>
            <w:tcW w:w="4172" w:type="dxa"/>
          </w:tcPr>
          <w:p w14:paraId="5A0712A5" w14:textId="0B9AEEA5" w:rsidR="000A3525" w:rsidRPr="00EC366A" w:rsidRDefault="00EC366A" w:rsidP="004E53E9">
            <w:pPr>
              <w:rPr>
                <w:rFonts w:ascii="Tahoma" w:hAnsi="Tahoma" w:cs="Tahoma"/>
                <w:color w:val="000000" w:themeColor="text1"/>
                <w:sz w:val="18"/>
                <w:szCs w:val="18"/>
              </w:rPr>
            </w:pPr>
            <w:r w:rsidRPr="00EC366A">
              <w:rPr>
                <w:rFonts w:ascii="Tahoma" w:hAnsi="Tahoma" w:cs="Tahoma"/>
                <w:color w:val="000000" w:themeColor="text1"/>
                <w:sz w:val="18"/>
                <w:szCs w:val="18"/>
              </w:rPr>
              <w:t>strengthen relationships. Expand the sales market and the ability to find some kind of import</w:t>
            </w:r>
            <w:r w:rsidR="004C66C9">
              <w:rPr>
                <w:rFonts w:ascii="Tahoma" w:hAnsi="Tahoma" w:cs="Tahoma"/>
                <w:color w:val="000000" w:themeColor="text1"/>
                <w:sz w:val="18"/>
                <w:szCs w:val="18"/>
              </w:rPr>
              <w:t>.</w:t>
            </w:r>
          </w:p>
          <w:p w14:paraId="5AE74102" w14:textId="3D1E9A02" w:rsidR="00EC366A" w:rsidRPr="00EC366A" w:rsidRDefault="00EC366A" w:rsidP="004E53E9">
            <w:pPr>
              <w:rPr>
                <w:rFonts w:ascii="Tahoma" w:hAnsi="Tahoma" w:cs="Tahoma"/>
                <w:color w:val="000000" w:themeColor="text1"/>
                <w:sz w:val="18"/>
                <w:szCs w:val="18"/>
              </w:rPr>
            </w:pPr>
          </w:p>
        </w:tc>
      </w:tr>
      <w:tr w:rsidR="00577698" w:rsidRPr="004C66C9" w14:paraId="5C8D3F1E" w14:textId="77777777" w:rsidTr="0013266D">
        <w:tc>
          <w:tcPr>
            <w:tcW w:w="13948" w:type="dxa"/>
            <w:gridSpan w:val="6"/>
          </w:tcPr>
          <w:p w14:paraId="455FB550" w14:textId="77777777" w:rsidR="00577698" w:rsidRPr="00577698" w:rsidRDefault="00577698" w:rsidP="004E53E9">
            <w:pPr>
              <w:rPr>
                <w:rFonts w:ascii="Tahoma" w:hAnsi="Tahoma" w:cs="Tahoma"/>
                <w:b/>
                <w:bCs/>
                <w:color w:val="FF0000"/>
                <w:sz w:val="22"/>
                <w:szCs w:val="22"/>
              </w:rPr>
            </w:pPr>
            <w:r w:rsidRPr="00577698">
              <w:rPr>
                <w:rFonts w:ascii="Tahoma" w:hAnsi="Tahoma" w:cs="Tahoma"/>
                <w:b/>
                <w:bCs/>
                <w:color w:val="FF0000"/>
                <w:sz w:val="22"/>
                <w:szCs w:val="22"/>
              </w:rPr>
              <w:t>WOOD PRODUCTION</w:t>
            </w:r>
          </w:p>
          <w:p w14:paraId="4D449ECF" w14:textId="290524C0" w:rsidR="00577698" w:rsidRPr="00577698" w:rsidRDefault="00577698" w:rsidP="004E53E9">
            <w:pPr>
              <w:rPr>
                <w:rFonts w:ascii="Tahoma" w:hAnsi="Tahoma" w:cs="Tahoma"/>
                <w:b/>
                <w:bCs/>
                <w:color w:val="FF0000"/>
                <w:sz w:val="18"/>
                <w:szCs w:val="18"/>
              </w:rPr>
            </w:pPr>
          </w:p>
        </w:tc>
      </w:tr>
      <w:tr w:rsidR="004C66C9" w:rsidRPr="004C66C9" w14:paraId="48489B15" w14:textId="77777777" w:rsidTr="00802FF5">
        <w:tc>
          <w:tcPr>
            <w:tcW w:w="442" w:type="dxa"/>
          </w:tcPr>
          <w:p w14:paraId="3ACB97B7" w14:textId="105071F3" w:rsidR="004C66C9" w:rsidRDefault="000F6B81" w:rsidP="004E53E9">
            <w:pPr>
              <w:rPr>
                <w:rFonts w:ascii="Tahoma" w:hAnsi="Tahoma" w:cs="Tahoma"/>
                <w:b/>
                <w:color w:val="FF0000"/>
                <w:sz w:val="16"/>
                <w:szCs w:val="16"/>
              </w:rPr>
            </w:pPr>
            <w:r>
              <w:rPr>
                <w:rFonts w:ascii="Tahoma" w:hAnsi="Tahoma" w:cs="Tahoma"/>
                <w:b/>
                <w:color w:val="FF0000"/>
                <w:sz w:val="16"/>
                <w:szCs w:val="16"/>
              </w:rPr>
              <w:t>1</w:t>
            </w:r>
            <w:r w:rsidR="005B64CE">
              <w:rPr>
                <w:rFonts w:ascii="Tahoma" w:hAnsi="Tahoma" w:cs="Tahoma"/>
                <w:b/>
                <w:color w:val="FF0000"/>
                <w:sz w:val="16"/>
                <w:szCs w:val="16"/>
              </w:rPr>
              <w:t>6</w:t>
            </w:r>
          </w:p>
          <w:p w14:paraId="1364E49F" w14:textId="77777777" w:rsidR="005B64CE" w:rsidRDefault="005B64CE" w:rsidP="004E53E9">
            <w:pPr>
              <w:rPr>
                <w:rFonts w:ascii="Tahoma" w:hAnsi="Tahoma" w:cs="Tahoma"/>
                <w:b/>
                <w:color w:val="FF0000"/>
                <w:sz w:val="16"/>
                <w:szCs w:val="16"/>
              </w:rPr>
            </w:pPr>
          </w:p>
          <w:p w14:paraId="366E7F24" w14:textId="77777777" w:rsidR="005B64CE" w:rsidRDefault="005B64CE" w:rsidP="004E53E9">
            <w:pPr>
              <w:rPr>
                <w:rFonts w:ascii="Tahoma" w:hAnsi="Tahoma" w:cs="Tahoma"/>
                <w:b/>
                <w:color w:val="FF0000"/>
                <w:sz w:val="16"/>
                <w:szCs w:val="16"/>
              </w:rPr>
            </w:pPr>
          </w:p>
          <w:p w14:paraId="390A74B7" w14:textId="77777777" w:rsidR="005B64CE" w:rsidRDefault="005B64CE" w:rsidP="004E53E9">
            <w:pPr>
              <w:rPr>
                <w:rFonts w:ascii="Tahoma" w:hAnsi="Tahoma" w:cs="Tahoma"/>
                <w:b/>
                <w:color w:val="FF0000"/>
                <w:sz w:val="16"/>
                <w:szCs w:val="16"/>
              </w:rPr>
            </w:pPr>
          </w:p>
          <w:p w14:paraId="7DA1B85B" w14:textId="77777777" w:rsidR="005B64CE" w:rsidRDefault="005B64CE" w:rsidP="004E53E9">
            <w:pPr>
              <w:rPr>
                <w:rFonts w:ascii="Tahoma" w:hAnsi="Tahoma" w:cs="Tahoma"/>
                <w:b/>
                <w:color w:val="FF0000"/>
                <w:sz w:val="16"/>
                <w:szCs w:val="16"/>
              </w:rPr>
            </w:pPr>
          </w:p>
          <w:p w14:paraId="3AB0351A" w14:textId="77777777" w:rsidR="005B64CE" w:rsidRDefault="005B64CE" w:rsidP="004E53E9">
            <w:pPr>
              <w:rPr>
                <w:rFonts w:ascii="Tahoma" w:hAnsi="Tahoma" w:cs="Tahoma"/>
                <w:b/>
                <w:color w:val="FF0000"/>
                <w:sz w:val="16"/>
                <w:szCs w:val="16"/>
              </w:rPr>
            </w:pPr>
          </w:p>
          <w:p w14:paraId="227AA846" w14:textId="77777777" w:rsidR="005B64CE" w:rsidRDefault="005B64CE" w:rsidP="004E53E9">
            <w:pPr>
              <w:rPr>
                <w:rFonts w:ascii="Tahoma" w:hAnsi="Tahoma" w:cs="Tahoma"/>
                <w:b/>
                <w:color w:val="FF0000"/>
                <w:sz w:val="16"/>
                <w:szCs w:val="16"/>
              </w:rPr>
            </w:pPr>
          </w:p>
          <w:p w14:paraId="2E96250C" w14:textId="48CDD54F" w:rsidR="005B64CE" w:rsidRDefault="005B64CE" w:rsidP="004E53E9">
            <w:pPr>
              <w:rPr>
                <w:rFonts w:ascii="Tahoma" w:hAnsi="Tahoma" w:cs="Tahoma"/>
                <w:b/>
                <w:color w:val="FF0000"/>
                <w:sz w:val="16"/>
                <w:szCs w:val="16"/>
              </w:rPr>
            </w:pPr>
            <w:r>
              <w:rPr>
                <w:rFonts w:ascii="Tahoma" w:hAnsi="Tahoma" w:cs="Tahoma"/>
                <w:b/>
                <w:color w:val="FF0000"/>
                <w:sz w:val="16"/>
                <w:szCs w:val="16"/>
              </w:rPr>
              <w:t>17</w:t>
            </w:r>
          </w:p>
        </w:tc>
        <w:tc>
          <w:tcPr>
            <w:tcW w:w="1396" w:type="dxa"/>
          </w:tcPr>
          <w:p w14:paraId="3E6444BF" w14:textId="77777777" w:rsidR="004C66C9" w:rsidRPr="004D75BA" w:rsidRDefault="004D75BA" w:rsidP="006B61A5">
            <w:pPr>
              <w:pStyle w:val="a4"/>
              <w:snapToGrid w:val="0"/>
              <w:ind w:right="-29"/>
              <w:jc w:val="left"/>
              <w:rPr>
                <w:rFonts w:ascii="Tahoma" w:hAnsi="Tahoma" w:cs="Tahoma"/>
                <w:sz w:val="18"/>
                <w:szCs w:val="18"/>
              </w:rPr>
            </w:pPr>
            <w:r w:rsidRPr="004D75BA">
              <w:rPr>
                <w:rFonts w:ascii="Tahoma" w:hAnsi="Tahoma" w:cs="Tahoma"/>
                <w:sz w:val="18"/>
                <w:szCs w:val="18"/>
              </w:rPr>
              <w:t>Mr. Dainis Aļeksējevs</w:t>
            </w:r>
          </w:p>
          <w:p w14:paraId="7114C1F6" w14:textId="72339193" w:rsidR="004D75BA" w:rsidRDefault="004D75BA" w:rsidP="004D75BA">
            <w:pPr>
              <w:pStyle w:val="a4"/>
              <w:snapToGrid w:val="0"/>
              <w:ind w:right="-29"/>
              <w:jc w:val="left"/>
              <w:rPr>
                <w:rFonts w:ascii="Tahoma" w:hAnsi="Tahoma" w:cs="Tahoma"/>
                <w:b w:val="0"/>
                <w:bCs/>
                <w:sz w:val="18"/>
                <w:szCs w:val="18"/>
              </w:rPr>
            </w:pPr>
            <w:r w:rsidRPr="004D75BA">
              <w:rPr>
                <w:rFonts w:ascii="Tahoma" w:hAnsi="Tahoma" w:cs="Tahoma"/>
                <w:b w:val="0"/>
                <w:bCs/>
                <w:sz w:val="18"/>
                <w:szCs w:val="18"/>
              </w:rPr>
              <w:t>Member of the Board</w:t>
            </w:r>
          </w:p>
          <w:p w14:paraId="3F64A76B" w14:textId="137786D2" w:rsidR="005B64CE" w:rsidRDefault="005B64CE" w:rsidP="004D75BA">
            <w:pPr>
              <w:pStyle w:val="a4"/>
              <w:snapToGrid w:val="0"/>
              <w:ind w:right="-29"/>
              <w:jc w:val="left"/>
              <w:rPr>
                <w:rFonts w:ascii="Tahoma" w:hAnsi="Tahoma" w:cs="Tahoma"/>
                <w:b w:val="0"/>
                <w:bCs/>
                <w:sz w:val="18"/>
                <w:szCs w:val="18"/>
              </w:rPr>
            </w:pPr>
          </w:p>
          <w:p w14:paraId="6B7BDCAF" w14:textId="09CE20D6" w:rsidR="005B64CE" w:rsidRDefault="005B64CE" w:rsidP="004D75BA">
            <w:pPr>
              <w:pStyle w:val="a4"/>
              <w:snapToGrid w:val="0"/>
              <w:ind w:right="-29"/>
              <w:jc w:val="left"/>
              <w:rPr>
                <w:rFonts w:ascii="Tahoma" w:hAnsi="Tahoma" w:cs="Tahoma"/>
                <w:b w:val="0"/>
                <w:bCs/>
                <w:sz w:val="18"/>
                <w:szCs w:val="18"/>
              </w:rPr>
            </w:pPr>
          </w:p>
          <w:p w14:paraId="43CE5D93" w14:textId="2D8130B0" w:rsidR="005B64CE" w:rsidRPr="005B64CE" w:rsidRDefault="005B64CE" w:rsidP="004D75BA">
            <w:pPr>
              <w:pStyle w:val="a4"/>
              <w:snapToGrid w:val="0"/>
              <w:ind w:right="-29"/>
              <w:jc w:val="left"/>
              <w:rPr>
                <w:rFonts w:ascii="Tahoma" w:hAnsi="Tahoma" w:cs="Tahoma"/>
                <w:sz w:val="18"/>
                <w:szCs w:val="18"/>
              </w:rPr>
            </w:pPr>
            <w:r w:rsidRPr="005B64CE">
              <w:rPr>
                <w:rFonts w:ascii="Tahoma" w:hAnsi="Tahoma" w:cs="Tahoma"/>
                <w:sz w:val="18"/>
                <w:szCs w:val="18"/>
              </w:rPr>
              <w:t>Mr. Roberts Šulcs</w:t>
            </w:r>
          </w:p>
          <w:p w14:paraId="503596E5" w14:textId="68ED7B54" w:rsidR="005B64CE" w:rsidRDefault="005B64CE" w:rsidP="004D75BA">
            <w:pPr>
              <w:pStyle w:val="a4"/>
              <w:snapToGrid w:val="0"/>
              <w:ind w:right="-29"/>
              <w:jc w:val="left"/>
              <w:rPr>
                <w:rFonts w:ascii="Tahoma" w:hAnsi="Tahoma" w:cs="Tahoma"/>
                <w:b w:val="0"/>
                <w:bCs/>
                <w:sz w:val="18"/>
                <w:szCs w:val="18"/>
              </w:rPr>
            </w:pPr>
            <w:r>
              <w:rPr>
                <w:rFonts w:ascii="Tahoma" w:hAnsi="Tahoma" w:cs="Tahoma"/>
                <w:b w:val="0"/>
                <w:bCs/>
                <w:sz w:val="18"/>
                <w:szCs w:val="18"/>
              </w:rPr>
              <w:t>Sales Director</w:t>
            </w:r>
          </w:p>
          <w:p w14:paraId="76297FF9" w14:textId="77777777" w:rsidR="005B64CE" w:rsidRPr="004D75BA" w:rsidRDefault="005B64CE" w:rsidP="004D75BA">
            <w:pPr>
              <w:pStyle w:val="a4"/>
              <w:snapToGrid w:val="0"/>
              <w:ind w:right="-29"/>
              <w:jc w:val="left"/>
              <w:rPr>
                <w:rFonts w:ascii="Tahoma" w:hAnsi="Tahoma" w:cs="Tahoma"/>
                <w:b w:val="0"/>
                <w:bCs/>
                <w:sz w:val="18"/>
                <w:szCs w:val="18"/>
              </w:rPr>
            </w:pPr>
          </w:p>
          <w:p w14:paraId="5118067D" w14:textId="27AE3672" w:rsidR="004D75BA" w:rsidRPr="004D75BA" w:rsidRDefault="004D75BA" w:rsidP="006B61A5">
            <w:pPr>
              <w:pStyle w:val="a4"/>
              <w:snapToGrid w:val="0"/>
              <w:ind w:right="-29"/>
              <w:jc w:val="left"/>
              <w:rPr>
                <w:rFonts w:ascii="Tahoma" w:hAnsi="Tahoma" w:cs="Tahoma"/>
                <w:sz w:val="18"/>
                <w:szCs w:val="18"/>
              </w:rPr>
            </w:pPr>
          </w:p>
        </w:tc>
        <w:tc>
          <w:tcPr>
            <w:tcW w:w="2410" w:type="dxa"/>
          </w:tcPr>
          <w:p w14:paraId="2181ABD6" w14:textId="3E9F4A46" w:rsidR="004C66C9" w:rsidRPr="004D75BA" w:rsidRDefault="00577698" w:rsidP="006B61A5">
            <w:pPr>
              <w:rPr>
                <w:rFonts w:ascii="Tahoma" w:hAnsi="Tahoma" w:cs="Tahoma"/>
                <w:b/>
                <w:bCs/>
                <w:sz w:val="18"/>
                <w:szCs w:val="18"/>
              </w:rPr>
            </w:pPr>
            <w:proofErr w:type="spellStart"/>
            <w:r w:rsidRPr="004D75BA">
              <w:rPr>
                <w:rFonts w:ascii="Tahoma" w:hAnsi="Tahoma" w:cs="Tahoma"/>
                <w:b/>
                <w:bCs/>
                <w:sz w:val="18"/>
                <w:szCs w:val="18"/>
              </w:rPr>
              <w:t>BioMix</w:t>
            </w:r>
            <w:proofErr w:type="spellEnd"/>
            <w:r w:rsidRPr="004D75BA">
              <w:rPr>
                <w:rFonts w:ascii="Tahoma" w:hAnsi="Tahoma" w:cs="Tahoma"/>
                <w:b/>
                <w:bCs/>
                <w:sz w:val="18"/>
                <w:szCs w:val="18"/>
              </w:rPr>
              <w:t xml:space="preserve"> </w:t>
            </w:r>
            <w:proofErr w:type="spellStart"/>
            <w:r w:rsidRPr="004D75BA">
              <w:rPr>
                <w:rFonts w:ascii="Tahoma" w:hAnsi="Tahoma" w:cs="Tahoma"/>
                <w:b/>
                <w:bCs/>
                <w:sz w:val="18"/>
                <w:szCs w:val="18"/>
              </w:rPr>
              <w:t>Balticum</w:t>
            </w:r>
            <w:proofErr w:type="spellEnd"/>
            <w:r w:rsidRPr="004D75BA">
              <w:rPr>
                <w:rFonts w:ascii="Tahoma" w:hAnsi="Tahoma" w:cs="Tahoma"/>
                <w:b/>
                <w:bCs/>
                <w:sz w:val="18"/>
                <w:szCs w:val="18"/>
              </w:rPr>
              <w:t xml:space="preserve"> Ltd</w:t>
            </w:r>
          </w:p>
          <w:p w14:paraId="6559D049" w14:textId="77777777" w:rsidR="00577698" w:rsidRPr="004D75BA" w:rsidRDefault="00577698" w:rsidP="006B61A5">
            <w:pPr>
              <w:rPr>
                <w:rFonts w:ascii="Tahoma" w:hAnsi="Tahoma" w:cs="Tahoma"/>
                <w:sz w:val="18"/>
                <w:szCs w:val="18"/>
              </w:rPr>
            </w:pPr>
          </w:p>
          <w:p w14:paraId="21BDCE0B" w14:textId="7FF1410F" w:rsidR="00577698" w:rsidRPr="00065C90" w:rsidRDefault="00577698" w:rsidP="00CE7231">
            <w:pPr>
              <w:pStyle w:val="a4"/>
              <w:snapToGrid w:val="0"/>
              <w:ind w:right="-29"/>
              <w:jc w:val="left"/>
              <w:rPr>
                <w:rFonts w:ascii="Tahoma" w:hAnsi="Tahoma" w:cs="Tahoma"/>
                <w:b w:val="0"/>
                <w:bCs/>
                <w:sz w:val="18"/>
                <w:szCs w:val="18"/>
                <w:lang w:val="en-US"/>
              </w:rPr>
            </w:pPr>
          </w:p>
        </w:tc>
        <w:tc>
          <w:tcPr>
            <w:tcW w:w="2268" w:type="dxa"/>
          </w:tcPr>
          <w:p w14:paraId="09962D4D" w14:textId="4F0F6E66" w:rsidR="00577698" w:rsidRPr="004D75BA" w:rsidRDefault="00577698" w:rsidP="00CE7231">
            <w:pPr>
              <w:rPr>
                <w:rFonts w:ascii="Tahoma" w:hAnsi="Tahoma" w:cs="Tahoma"/>
                <w:b/>
                <w:sz w:val="18"/>
                <w:szCs w:val="18"/>
              </w:rPr>
            </w:pPr>
            <w:bookmarkStart w:id="0" w:name="_GoBack"/>
            <w:bookmarkEnd w:id="0"/>
          </w:p>
        </w:tc>
        <w:tc>
          <w:tcPr>
            <w:tcW w:w="3260" w:type="dxa"/>
          </w:tcPr>
          <w:p w14:paraId="724E91E8" w14:textId="12FC79FF" w:rsidR="004C66C9" w:rsidRPr="004D75BA" w:rsidRDefault="004D75BA" w:rsidP="006B61A5">
            <w:pPr>
              <w:spacing w:after="240"/>
              <w:rPr>
                <w:rFonts w:ascii="Tahoma" w:hAnsi="Tahoma" w:cs="Tahoma"/>
                <w:sz w:val="18"/>
                <w:szCs w:val="18"/>
              </w:rPr>
            </w:pPr>
            <w:proofErr w:type="spellStart"/>
            <w:r w:rsidRPr="004D75BA">
              <w:rPr>
                <w:rFonts w:ascii="Tahoma" w:hAnsi="Tahoma" w:cs="Tahoma"/>
                <w:sz w:val="18"/>
                <w:szCs w:val="18"/>
              </w:rPr>
              <w:t>BioMix</w:t>
            </w:r>
            <w:proofErr w:type="spellEnd"/>
            <w:r w:rsidRPr="004D75BA">
              <w:rPr>
                <w:rFonts w:ascii="Tahoma" w:hAnsi="Tahoma" w:cs="Tahoma"/>
                <w:sz w:val="18"/>
                <w:szCs w:val="18"/>
              </w:rPr>
              <w:t xml:space="preserve"> </w:t>
            </w:r>
            <w:proofErr w:type="spellStart"/>
            <w:r w:rsidRPr="004D75BA">
              <w:rPr>
                <w:rFonts w:ascii="Tahoma" w:hAnsi="Tahoma" w:cs="Tahoma"/>
                <w:sz w:val="18"/>
                <w:szCs w:val="18"/>
              </w:rPr>
              <w:t>Balticum</w:t>
            </w:r>
            <w:proofErr w:type="spellEnd"/>
            <w:r w:rsidRPr="004D75BA">
              <w:rPr>
                <w:rFonts w:ascii="Tahoma" w:hAnsi="Tahoma" w:cs="Tahoma"/>
                <w:sz w:val="18"/>
                <w:szCs w:val="18"/>
              </w:rPr>
              <w:t xml:space="preserve"> Ltd. is a wood trading company, selling material which has been produced in Latvia and in Ukraine in our own sawmills and our partner sawmills. As added value to our customers we do full quality control during production, sorting and loading of the enquired timber products to secure effective fulfilment of clients’ requirements. Our target clients are mainly located in Asian </w:t>
            </w:r>
            <w:r w:rsidRPr="004D75BA">
              <w:rPr>
                <w:rFonts w:ascii="Tahoma" w:hAnsi="Tahoma" w:cs="Tahoma"/>
                <w:sz w:val="18"/>
                <w:szCs w:val="18"/>
              </w:rPr>
              <w:lastRenderedPageBreak/>
              <w:t>countries.</w:t>
            </w:r>
          </w:p>
          <w:p w14:paraId="00B36637" w14:textId="23E41EC8" w:rsidR="004D75BA" w:rsidRPr="004D75BA" w:rsidRDefault="004D75BA" w:rsidP="006B61A5">
            <w:pPr>
              <w:spacing w:after="240"/>
              <w:rPr>
                <w:rFonts w:ascii="Tahoma" w:hAnsi="Tahoma" w:cs="Tahoma"/>
                <w:sz w:val="18"/>
                <w:szCs w:val="18"/>
                <w:lang w:eastAsia="en-US"/>
              </w:rPr>
            </w:pPr>
            <w:r w:rsidRPr="004D75BA">
              <w:rPr>
                <w:rFonts w:ascii="Tahoma" w:hAnsi="Tahoma" w:cs="Tahoma"/>
                <w:sz w:val="18"/>
                <w:szCs w:val="18"/>
              </w:rPr>
              <w:t>As added value to our customers we do full quality control during production, sorting and loading of the enquired timber products to secure effective fulfilment of clients’ requirements.</w:t>
            </w:r>
          </w:p>
          <w:p w14:paraId="6154AA61" w14:textId="017DA278" w:rsidR="004D75BA" w:rsidRPr="004D75BA" w:rsidRDefault="004D75BA" w:rsidP="006B61A5">
            <w:pPr>
              <w:spacing w:after="240"/>
              <w:rPr>
                <w:rFonts w:ascii="Tahoma" w:hAnsi="Tahoma" w:cs="Tahoma"/>
                <w:sz w:val="18"/>
                <w:szCs w:val="18"/>
                <w:lang w:eastAsia="en-US"/>
              </w:rPr>
            </w:pPr>
            <w:r w:rsidRPr="004D75BA">
              <w:rPr>
                <w:rFonts w:ascii="Tahoma" w:hAnsi="Tahoma" w:cs="Tahoma"/>
                <w:sz w:val="18"/>
                <w:szCs w:val="18"/>
              </w:rPr>
              <w:t>Yes, we have previous experience in Ukraine - we are buying majority of our wooden products in Ukraine and exporting towards Asian countries and Baltics.</w:t>
            </w:r>
          </w:p>
        </w:tc>
        <w:tc>
          <w:tcPr>
            <w:tcW w:w="4172" w:type="dxa"/>
          </w:tcPr>
          <w:p w14:paraId="7182988E" w14:textId="77777777" w:rsidR="004C66C9" w:rsidRPr="004D75BA" w:rsidRDefault="004D75BA" w:rsidP="004E53E9">
            <w:pPr>
              <w:rPr>
                <w:rFonts w:ascii="Tahoma" w:hAnsi="Tahoma" w:cs="Tahoma"/>
                <w:sz w:val="18"/>
                <w:szCs w:val="18"/>
              </w:rPr>
            </w:pPr>
            <w:r w:rsidRPr="004D75BA">
              <w:rPr>
                <w:rFonts w:ascii="Tahoma" w:hAnsi="Tahoma" w:cs="Tahoma"/>
                <w:sz w:val="18"/>
                <w:szCs w:val="18"/>
              </w:rPr>
              <w:lastRenderedPageBreak/>
              <w:t>Expectation - contacts with potential new cooperation partners as well as meeting existing partners.</w:t>
            </w:r>
          </w:p>
          <w:p w14:paraId="7C665718" w14:textId="77777777" w:rsidR="004D75BA" w:rsidRPr="004D75BA" w:rsidRDefault="004D75BA" w:rsidP="004E53E9">
            <w:pPr>
              <w:rPr>
                <w:rFonts w:ascii="Tahoma" w:hAnsi="Tahoma" w:cs="Tahoma"/>
                <w:sz w:val="18"/>
                <w:szCs w:val="18"/>
              </w:rPr>
            </w:pPr>
          </w:p>
          <w:p w14:paraId="0819290D" w14:textId="7467F727" w:rsidR="004D75BA" w:rsidRPr="004D75BA" w:rsidRDefault="004D75BA" w:rsidP="004E53E9">
            <w:pPr>
              <w:rPr>
                <w:rFonts w:ascii="Tahoma" w:hAnsi="Tahoma" w:cs="Tahoma"/>
                <w:sz w:val="18"/>
                <w:szCs w:val="18"/>
              </w:rPr>
            </w:pPr>
            <w:r w:rsidRPr="004D75BA">
              <w:rPr>
                <w:rFonts w:ascii="Tahoma" w:hAnsi="Tahoma" w:cs="Tahoma"/>
                <w:sz w:val="18"/>
                <w:szCs w:val="18"/>
              </w:rPr>
              <w:t>We would like to meet more wooden products producers from other regions. And also, we would like to develop new contacts with transportation companies as logistics companies ensure our products movement.</w:t>
            </w:r>
          </w:p>
        </w:tc>
      </w:tr>
    </w:tbl>
    <w:p w14:paraId="0F43F986" w14:textId="77777777" w:rsidR="00D030FE" w:rsidRPr="006B61A5" w:rsidRDefault="00D030FE">
      <w:pPr>
        <w:rPr>
          <w:lang w:val="en-US"/>
        </w:rPr>
      </w:pPr>
    </w:p>
    <w:sectPr w:rsidR="00D030FE" w:rsidRPr="006B61A5" w:rsidSect="004E53E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DE"/>
    <w:rsid w:val="00047D75"/>
    <w:rsid w:val="00065C90"/>
    <w:rsid w:val="000A3525"/>
    <w:rsid w:val="000F6B81"/>
    <w:rsid w:val="00235D8E"/>
    <w:rsid w:val="0032690C"/>
    <w:rsid w:val="004B4E3A"/>
    <w:rsid w:val="004C66C9"/>
    <w:rsid w:val="004D75BA"/>
    <w:rsid w:val="004E53E9"/>
    <w:rsid w:val="00572064"/>
    <w:rsid w:val="00577698"/>
    <w:rsid w:val="005B64CE"/>
    <w:rsid w:val="006B61A5"/>
    <w:rsid w:val="006C48ED"/>
    <w:rsid w:val="006D2F4F"/>
    <w:rsid w:val="00701875"/>
    <w:rsid w:val="00802FF5"/>
    <w:rsid w:val="00887B39"/>
    <w:rsid w:val="009C7BCD"/>
    <w:rsid w:val="009E5B56"/>
    <w:rsid w:val="00A9686E"/>
    <w:rsid w:val="00CE7231"/>
    <w:rsid w:val="00D030FE"/>
    <w:rsid w:val="00E747DE"/>
    <w:rsid w:val="00EC366A"/>
    <w:rsid w:val="00F8067A"/>
    <w:rsid w:val="00FB6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E9"/>
    <w:pPr>
      <w:spacing w:after="0" w:line="240" w:lineRule="auto"/>
    </w:pPr>
    <w:rPr>
      <w:rFonts w:ascii="Times New Roman" w:eastAsia="Times New Roman" w:hAnsi="Times New Roman" w:cs="Times New Roman"/>
      <w:sz w:val="24"/>
      <w:szCs w:val="20"/>
      <w:lang w:val="en-GB" w:eastAsia="lv-LV"/>
    </w:rPr>
  </w:style>
  <w:style w:type="paragraph" w:styleId="2">
    <w:name w:val="heading 2"/>
    <w:basedOn w:val="a"/>
    <w:next w:val="a"/>
    <w:link w:val="20"/>
    <w:semiHidden/>
    <w:unhideWhenUsed/>
    <w:qFormat/>
    <w:rsid w:val="004E53E9"/>
    <w:pPr>
      <w:keepNext/>
      <w:jc w:val="center"/>
      <w:outlineLvl w:val="1"/>
    </w:pPr>
    <w:rPr>
      <w:rFonts w:ascii="Tahoma" w:hAnsi="Tahoma"/>
      <w:b/>
      <w:sz w:val="16"/>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E53E9"/>
    <w:rPr>
      <w:rFonts w:ascii="Tahoma" w:eastAsia="Times New Roman" w:hAnsi="Tahoma" w:cs="Times New Roman"/>
      <w:b/>
      <w:sz w:val="16"/>
      <w:szCs w:val="20"/>
      <w:lang w:val="en-IE" w:eastAsia="lv-LV"/>
    </w:rPr>
  </w:style>
  <w:style w:type="character" w:styleId="a3">
    <w:name w:val="Hyperlink"/>
    <w:uiPriority w:val="99"/>
    <w:unhideWhenUsed/>
    <w:rsid w:val="004E53E9"/>
    <w:rPr>
      <w:color w:val="0000FF"/>
      <w:u w:val="single"/>
    </w:rPr>
  </w:style>
  <w:style w:type="paragraph" w:styleId="a4">
    <w:name w:val="Title"/>
    <w:basedOn w:val="a"/>
    <w:link w:val="a5"/>
    <w:qFormat/>
    <w:rsid w:val="004E53E9"/>
    <w:pPr>
      <w:jc w:val="center"/>
    </w:pPr>
    <w:rPr>
      <w:b/>
      <w:sz w:val="28"/>
      <w:lang w:val="lv-LV"/>
    </w:rPr>
  </w:style>
  <w:style w:type="character" w:customStyle="1" w:styleId="a5">
    <w:name w:val="Название Знак"/>
    <w:basedOn w:val="a0"/>
    <w:link w:val="a4"/>
    <w:rsid w:val="004E53E9"/>
    <w:rPr>
      <w:rFonts w:ascii="Times New Roman" w:eastAsia="Times New Roman" w:hAnsi="Times New Roman" w:cs="Times New Roman"/>
      <w:b/>
      <w:sz w:val="28"/>
      <w:szCs w:val="20"/>
      <w:lang w:eastAsia="lv-LV"/>
    </w:rPr>
  </w:style>
  <w:style w:type="table" w:styleId="a6">
    <w:name w:val="Table Grid"/>
    <w:basedOn w:val="a1"/>
    <w:uiPriority w:val="39"/>
    <w:rsid w:val="004E5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E5B56"/>
    <w:pPr>
      <w:ind w:left="720"/>
      <w:contextualSpacing/>
    </w:pPr>
  </w:style>
  <w:style w:type="character" w:customStyle="1" w:styleId="UnresolvedMention">
    <w:name w:val="Unresolved Mention"/>
    <w:basedOn w:val="a0"/>
    <w:uiPriority w:val="99"/>
    <w:semiHidden/>
    <w:unhideWhenUsed/>
    <w:rsid w:val="006C48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E9"/>
    <w:pPr>
      <w:spacing w:after="0" w:line="240" w:lineRule="auto"/>
    </w:pPr>
    <w:rPr>
      <w:rFonts w:ascii="Times New Roman" w:eastAsia="Times New Roman" w:hAnsi="Times New Roman" w:cs="Times New Roman"/>
      <w:sz w:val="24"/>
      <w:szCs w:val="20"/>
      <w:lang w:val="en-GB" w:eastAsia="lv-LV"/>
    </w:rPr>
  </w:style>
  <w:style w:type="paragraph" w:styleId="2">
    <w:name w:val="heading 2"/>
    <w:basedOn w:val="a"/>
    <w:next w:val="a"/>
    <w:link w:val="20"/>
    <w:semiHidden/>
    <w:unhideWhenUsed/>
    <w:qFormat/>
    <w:rsid w:val="004E53E9"/>
    <w:pPr>
      <w:keepNext/>
      <w:jc w:val="center"/>
      <w:outlineLvl w:val="1"/>
    </w:pPr>
    <w:rPr>
      <w:rFonts w:ascii="Tahoma" w:hAnsi="Tahoma"/>
      <w:b/>
      <w:sz w:val="16"/>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E53E9"/>
    <w:rPr>
      <w:rFonts w:ascii="Tahoma" w:eastAsia="Times New Roman" w:hAnsi="Tahoma" w:cs="Times New Roman"/>
      <w:b/>
      <w:sz w:val="16"/>
      <w:szCs w:val="20"/>
      <w:lang w:val="en-IE" w:eastAsia="lv-LV"/>
    </w:rPr>
  </w:style>
  <w:style w:type="character" w:styleId="a3">
    <w:name w:val="Hyperlink"/>
    <w:uiPriority w:val="99"/>
    <w:unhideWhenUsed/>
    <w:rsid w:val="004E53E9"/>
    <w:rPr>
      <w:color w:val="0000FF"/>
      <w:u w:val="single"/>
    </w:rPr>
  </w:style>
  <w:style w:type="paragraph" w:styleId="a4">
    <w:name w:val="Title"/>
    <w:basedOn w:val="a"/>
    <w:link w:val="a5"/>
    <w:qFormat/>
    <w:rsid w:val="004E53E9"/>
    <w:pPr>
      <w:jc w:val="center"/>
    </w:pPr>
    <w:rPr>
      <w:b/>
      <w:sz w:val="28"/>
      <w:lang w:val="lv-LV"/>
    </w:rPr>
  </w:style>
  <w:style w:type="character" w:customStyle="1" w:styleId="a5">
    <w:name w:val="Название Знак"/>
    <w:basedOn w:val="a0"/>
    <w:link w:val="a4"/>
    <w:rsid w:val="004E53E9"/>
    <w:rPr>
      <w:rFonts w:ascii="Times New Roman" w:eastAsia="Times New Roman" w:hAnsi="Times New Roman" w:cs="Times New Roman"/>
      <w:b/>
      <w:sz w:val="28"/>
      <w:szCs w:val="20"/>
      <w:lang w:eastAsia="lv-LV"/>
    </w:rPr>
  </w:style>
  <w:style w:type="table" w:styleId="a6">
    <w:name w:val="Table Grid"/>
    <w:basedOn w:val="a1"/>
    <w:uiPriority w:val="39"/>
    <w:rsid w:val="004E5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E5B56"/>
    <w:pPr>
      <w:ind w:left="720"/>
      <w:contextualSpacing/>
    </w:pPr>
  </w:style>
  <w:style w:type="character" w:customStyle="1" w:styleId="UnresolvedMention">
    <w:name w:val="Unresolved Mention"/>
    <w:basedOn w:val="a0"/>
    <w:uiPriority w:val="99"/>
    <w:semiHidden/>
    <w:unhideWhenUsed/>
    <w:rsid w:val="006C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1119">
      <w:bodyDiv w:val="1"/>
      <w:marLeft w:val="0"/>
      <w:marRight w:val="0"/>
      <w:marTop w:val="0"/>
      <w:marBottom w:val="0"/>
      <w:divBdr>
        <w:top w:val="none" w:sz="0" w:space="0" w:color="auto"/>
        <w:left w:val="none" w:sz="0" w:space="0" w:color="auto"/>
        <w:bottom w:val="none" w:sz="0" w:space="0" w:color="auto"/>
        <w:right w:val="none" w:sz="0" w:space="0" w:color="auto"/>
      </w:divBdr>
    </w:div>
    <w:div w:id="303782576">
      <w:bodyDiv w:val="1"/>
      <w:marLeft w:val="0"/>
      <w:marRight w:val="0"/>
      <w:marTop w:val="0"/>
      <w:marBottom w:val="0"/>
      <w:divBdr>
        <w:top w:val="none" w:sz="0" w:space="0" w:color="auto"/>
        <w:left w:val="none" w:sz="0" w:space="0" w:color="auto"/>
        <w:bottom w:val="none" w:sz="0" w:space="0" w:color="auto"/>
        <w:right w:val="none" w:sz="0" w:space="0" w:color="auto"/>
      </w:divBdr>
    </w:div>
    <w:div w:id="431434835">
      <w:bodyDiv w:val="1"/>
      <w:marLeft w:val="0"/>
      <w:marRight w:val="0"/>
      <w:marTop w:val="0"/>
      <w:marBottom w:val="0"/>
      <w:divBdr>
        <w:top w:val="none" w:sz="0" w:space="0" w:color="auto"/>
        <w:left w:val="none" w:sz="0" w:space="0" w:color="auto"/>
        <w:bottom w:val="none" w:sz="0" w:space="0" w:color="auto"/>
        <w:right w:val="none" w:sz="0" w:space="0" w:color="auto"/>
      </w:divBdr>
    </w:div>
    <w:div w:id="633099463">
      <w:bodyDiv w:val="1"/>
      <w:marLeft w:val="0"/>
      <w:marRight w:val="0"/>
      <w:marTop w:val="0"/>
      <w:marBottom w:val="0"/>
      <w:divBdr>
        <w:top w:val="none" w:sz="0" w:space="0" w:color="auto"/>
        <w:left w:val="none" w:sz="0" w:space="0" w:color="auto"/>
        <w:bottom w:val="none" w:sz="0" w:space="0" w:color="auto"/>
        <w:right w:val="none" w:sz="0" w:space="0" w:color="auto"/>
      </w:divBdr>
    </w:div>
    <w:div w:id="735517317">
      <w:bodyDiv w:val="1"/>
      <w:marLeft w:val="0"/>
      <w:marRight w:val="0"/>
      <w:marTop w:val="0"/>
      <w:marBottom w:val="0"/>
      <w:divBdr>
        <w:top w:val="none" w:sz="0" w:space="0" w:color="auto"/>
        <w:left w:val="none" w:sz="0" w:space="0" w:color="auto"/>
        <w:bottom w:val="none" w:sz="0" w:space="0" w:color="auto"/>
        <w:right w:val="none" w:sz="0" w:space="0" w:color="auto"/>
      </w:divBdr>
    </w:div>
    <w:div w:id="988166739">
      <w:bodyDiv w:val="1"/>
      <w:marLeft w:val="0"/>
      <w:marRight w:val="0"/>
      <w:marTop w:val="0"/>
      <w:marBottom w:val="0"/>
      <w:divBdr>
        <w:top w:val="none" w:sz="0" w:space="0" w:color="auto"/>
        <w:left w:val="none" w:sz="0" w:space="0" w:color="auto"/>
        <w:bottom w:val="none" w:sz="0" w:space="0" w:color="auto"/>
        <w:right w:val="none" w:sz="0" w:space="0" w:color="auto"/>
      </w:divBdr>
    </w:div>
    <w:div w:id="1128085700">
      <w:bodyDiv w:val="1"/>
      <w:marLeft w:val="0"/>
      <w:marRight w:val="0"/>
      <w:marTop w:val="0"/>
      <w:marBottom w:val="0"/>
      <w:divBdr>
        <w:top w:val="none" w:sz="0" w:space="0" w:color="auto"/>
        <w:left w:val="none" w:sz="0" w:space="0" w:color="auto"/>
        <w:bottom w:val="none" w:sz="0" w:space="0" w:color="auto"/>
        <w:right w:val="none" w:sz="0" w:space="0" w:color="auto"/>
      </w:divBdr>
    </w:div>
    <w:div w:id="1158501569">
      <w:bodyDiv w:val="1"/>
      <w:marLeft w:val="0"/>
      <w:marRight w:val="0"/>
      <w:marTop w:val="0"/>
      <w:marBottom w:val="0"/>
      <w:divBdr>
        <w:top w:val="none" w:sz="0" w:space="0" w:color="auto"/>
        <w:left w:val="none" w:sz="0" w:space="0" w:color="auto"/>
        <w:bottom w:val="none" w:sz="0" w:space="0" w:color="auto"/>
        <w:right w:val="none" w:sz="0" w:space="0" w:color="auto"/>
      </w:divBdr>
    </w:div>
    <w:div w:id="1176962602">
      <w:bodyDiv w:val="1"/>
      <w:marLeft w:val="0"/>
      <w:marRight w:val="0"/>
      <w:marTop w:val="0"/>
      <w:marBottom w:val="0"/>
      <w:divBdr>
        <w:top w:val="none" w:sz="0" w:space="0" w:color="auto"/>
        <w:left w:val="none" w:sz="0" w:space="0" w:color="auto"/>
        <w:bottom w:val="none" w:sz="0" w:space="0" w:color="auto"/>
        <w:right w:val="none" w:sz="0" w:space="0" w:color="auto"/>
      </w:divBdr>
    </w:div>
    <w:div w:id="1303080771">
      <w:bodyDiv w:val="1"/>
      <w:marLeft w:val="0"/>
      <w:marRight w:val="0"/>
      <w:marTop w:val="0"/>
      <w:marBottom w:val="0"/>
      <w:divBdr>
        <w:top w:val="none" w:sz="0" w:space="0" w:color="auto"/>
        <w:left w:val="none" w:sz="0" w:space="0" w:color="auto"/>
        <w:bottom w:val="none" w:sz="0" w:space="0" w:color="auto"/>
        <w:right w:val="none" w:sz="0" w:space="0" w:color="auto"/>
      </w:divBdr>
    </w:div>
    <w:div w:id="1432236086">
      <w:bodyDiv w:val="1"/>
      <w:marLeft w:val="0"/>
      <w:marRight w:val="0"/>
      <w:marTop w:val="0"/>
      <w:marBottom w:val="0"/>
      <w:divBdr>
        <w:top w:val="none" w:sz="0" w:space="0" w:color="auto"/>
        <w:left w:val="none" w:sz="0" w:space="0" w:color="auto"/>
        <w:bottom w:val="none" w:sz="0" w:space="0" w:color="auto"/>
        <w:right w:val="none" w:sz="0" w:space="0" w:color="auto"/>
      </w:divBdr>
    </w:div>
    <w:div w:id="1484080157">
      <w:bodyDiv w:val="1"/>
      <w:marLeft w:val="0"/>
      <w:marRight w:val="0"/>
      <w:marTop w:val="0"/>
      <w:marBottom w:val="0"/>
      <w:divBdr>
        <w:top w:val="none" w:sz="0" w:space="0" w:color="auto"/>
        <w:left w:val="none" w:sz="0" w:space="0" w:color="auto"/>
        <w:bottom w:val="none" w:sz="0" w:space="0" w:color="auto"/>
        <w:right w:val="none" w:sz="0" w:space="0" w:color="auto"/>
      </w:divBdr>
    </w:div>
    <w:div w:id="1595086509">
      <w:bodyDiv w:val="1"/>
      <w:marLeft w:val="0"/>
      <w:marRight w:val="0"/>
      <w:marTop w:val="0"/>
      <w:marBottom w:val="0"/>
      <w:divBdr>
        <w:top w:val="none" w:sz="0" w:space="0" w:color="auto"/>
        <w:left w:val="none" w:sz="0" w:space="0" w:color="auto"/>
        <w:bottom w:val="none" w:sz="0" w:space="0" w:color="auto"/>
        <w:right w:val="none" w:sz="0" w:space="0" w:color="auto"/>
      </w:divBdr>
    </w:div>
    <w:div w:id="1616790064">
      <w:bodyDiv w:val="1"/>
      <w:marLeft w:val="0"/>
      <w:marRight w:val="0"/>
      <w:marTop w:val="0"/>
      <w:marBottom w:val="0"/>
      <w:divBdr>
        <w:top w:val="none" w:sz="0" w:space="0" w:color="auto"/>
        <w:left w:val="none" w:sz="0" w:space="0" w:color="auto"/>
        <w:bottom w:val="none" w:sz="0" w:space="0" w:color="auto"/>
        <w:right w:val="none" w:sz="0" w:space="0" w:color="auto"/>
      </w:divBdr>
    </w:div>
    <w:div w:id="1693727092">
      <w:bodyDiv w:val="1"/>
      <w:marLeft w:val="0"/>
      <w:marRight w:val="0"/>
      <w:marTop w:val="0"/>
      <w:marBottom w:val="0"/>
      <w:divBdr>
        <w:top w:val="none" w:sz="0" w:space="0" w:color="auto"/>
        <w:left w:val="none" w:sz="0" w:space="0" w:color="auto"/>
        <w:bottom w:val="none" w:sz="0" w:space="0" w:color="auto"/>
        <w:right w:val="none" w:sz="0" w:space="0" w:color="auto"/>
      </w:divBdr>
    </w:div>
    <w:div w:id="1942033869">
      <w:bodyDiv w:val="1"/>
      <w:marLeft w:val="0"/>
      <w:marRight w:val="0"/>
      <w:marTop w:val="0"/>
      <w:marBottom w:val="0"/>
      <w:divBdr>
        <w:top w:val="none" w:sz="0" w:space="0" w:color="auto"/>
        <w:left w:val="none" w:sz="0" w:space="0" w:color="auto"/>
        <w:bottom w:val="none" w:sz="0" w:space="0" w:color="auto"/>
        <w:right w:val="none" w:sz="0" w:space="0" w:color="auto"/>
      </w:divBdr>
    </w:div>
    <w:div w:id="1967615210">
      <w:bodyDiv w:val="1"/>
      <w:marLeft w:val="0"/>
      <w:marRight w:val="0"/>
      <w:marTop w:val="0"/>
      <w:marBottom w:val="0"/>
      <w:divBdr>
        <w:top w:val="none" w:sz="0" w:space="0" w:color="auto"/>
        <w:left w:val="none" w:sz="0" w:space="0" w:color="auto"/>
        <w:bottom w:val="none" w:sz="0" w:space="0" w:color="auto"/>
        <w:right w:val="none" w:sz="0" w:space="0" w:color="auto"/>
      </w:divBdr>
    </w:div>
    <w:div w:id="21087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a.go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 Marcinski</dc:creator>
  <cp:keywords/>
  <dc:description/>
  <cp:lastModifiedBy>User</cp:lastModifiedBy>
  <cp:revision>4</cp:revision>
  <dcterms:created xsi:type="dcterms:W3CDTF">2020-11-10T07:44:00Z</dcterms:created>
  <dcterms:modified xsi:type="dcterms:W3CDTF">2020-11-11T13:04:00Z</dcterms:modified>
</cp:coreProperties>
</file>