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0038B" w14:textId="77777777" w:rsidR="00A72194" w:rsidRPr="00E64691" w:rsidRDefault="00A72194" w:rsidP="00A72194">
      <w:pPr>
        <w:jc w:val="center"/>
        <w:rPr>
          <w:b/>
          <w:bCs/>
          <w:kern w:val="36"/>
          <w:lang w:val="en-US" w:eastAsia="uk-UA"/>
        </w:rPr>
      </w:pPr>
      <w:bookmarkStart w:id="0" w:name="_GoBack"/>
      <w:bookmarkEnd w:id="0"/>
      <w:r>
        <w:rPr>
          <w:b/>
          <w:bCs/>
          <w:kern w:val="36"/>
          <w:lang w:val="en-US" w:eastAsia="uk-UA"/>
        </w:rPr>
        <w:t>Description of project:</w:t>
      </w:r>
    </w:p>
    <w:p w14:paraId="7784C1E3" w14:textId="77777777" w:rsidR="00A72194" w:rsidRDefault="00A72194" w:rsidP="00A72194">
      <w:pPr>
        <w:jc w:val="both"/>
        <w:rPr>
          <w:b/>
          <w:bCs/>
          <w:kern w:val="36"/>
          <w:lang w:val="en-US" w:eastAsia="uk-UA"/>
        </w:rPr>
      </w:pPr>
      <w:r>
        <w:rPr>
          <w:b/>
          <w:bCs/>
          <w:kern w:val="36"/>
          <w:lang w:val="uk-UA" w:eastAsia="uk-UA"/>
        </w:rPr>
        <w:t xml:space="preserve">                                                   </w:t>
      </w:r>
      <w:r w:rsidRPr="00214C1A">
        <w:rPr>
          <w:b/>
          <w:bCs/>
          <w:kern w:val="36"/>
          <w:lang w:val="en-US" w:eastAsia="uk-UA"/>
        </w:rPr>
        <w:t>Selection of an External Auditor</w:t>
      </w:r>
    </w:p>
    <w:p w14:paraId="3B0F0BDD" w14:textId="77777777" w:rsidR="00A72194" w:rsidRPr="00214C1A" w:rsidRDefault="00A72194" w:rsidP="00A72194">
      <w:pPr>
        <w:jc w:val="center"/>
        <w:rPr>
          <w:b/>
          <w:bCs/>
          <w:kern w:val="36"/>
          <w:lang w:val="en-US" w:eastAsia="uk-UA"/>
        </w:rPr>
      </w:pPr>
      <w:r w:rsidRPr="00214C1A">
        <w:rPr>
          <w:b/>
          <w:bCs/>
          <w:kern w:val="36"/>
          <w:lang w:val="en-US" w:eastAsia="uk-UA"/>
        </w:rPr>
        <w:t>Certificate on the Financial Statements (CFS)</w:t>
      </w:r>
    </w:p>
    <w:p w14:paraId="4B46F46D" w14:textId="77777777" w:rsidR="00A72194" w:rsidRPr="00214C1A" w:rsidRDefault="00A72194" w:rsidP="00A72194">
      <w:pPr>
        <w:jc w:val="both"/>
        <w:rPr>
          <w:b/>
          <w:bCs/>
          <w:kern w:val="36"/>
          <w:lang w:val="en-US" w:eastAsia="uk-UA"/>
        </w:rPr>
      </w:pPr>
    </w:p>
    <w:p w14:paraId="7C1BDCF3" w14:textId="77777777" w:rsidR="00A72194" w:rsidRPr="00214C1A" w:rsidRDefault="00A72194" w:rsidP="00A72194">
      <w:pPr>
        <w:jc w:val="both"/>
        <w:rPr>
          <w:lang w:val="en-US" w:eastAsia="uk-UA"/>
        </w:rPr>
      </w:pPr>
    </w:p>
    <w:p w14:paraId="53F850EF" w14:textId="77777777" w:rsidR="00A72194" w:rsidRPr="00214C1A" w:rsidRDefault="00A72194" w:rsidP="00A72194">
      <w:pPr>
        <w:jc w:val="both"/>
        <w:rPr>
          <w:lang w:val="uk-UA" w:eastAsia="uk-UA"/>
        </w:rPr>
      </w:pPr>
      <w:r w:rsidRPr="00E64691">
        <w:rPr>
          <w:lang w:val="en-GB" w:eastAsia="uk-UA"/>
        </w:rPr>
        <w:t>Location: Kyiv, Ukraine</w:t>
      </w:r>
    </w:p>
    <w:p w14:paraId="7845C7FF" w14:textId="77777777" w:rsidR="00A72194" w:rsidRPr="00E64691" w:rsidRDefault="00A72194" w:rsidP="00A72194">
      <w:pPr>
        <w:jc w:val="both"/>
        <w:rPr>
          <w:lang w:val="en-GB" w:eastAsia="uk-UA"/>
        </w:rPr>
      </w:pPr>
      <w:r w:rsidRPr="00E64691">
        <w:rPr>
          <w:lang w:val="en-GB" w:eastAsia="uk-UA"/>
        </w:rPr>
        <w:t>Business sector: Export</w:t>
      </w:r>
    </w:p>
    <w:p w14:paraId="28168669" w14:textId="77777777" w:rsidR="00A72194" w:rsidRPr="00E64691" w:rsidRDefault="00A72194" w:rsidP="00A72194">
      <w:pPr>
        <w:jc w:val="both"/>
        <w:rPr>
          <w:lang w:val="en-GB" w:eastAsia="uk-UA"/>
        </w:rPr>
      </w:pPr>
      <w:r w:rsidRPr="00E64691">
        <w:rPr>
          <w:lang w:val="en-GB" w:eastAsia="uk-UA"/>
        </w:rPr>
        <w:t xml:space="preserve">Project number: </w:t>
      </w:r>
      <w:r>
        <w:t>101139573</w:t>
      </w:r>
    </w:p>
    <w:p w14:paraId="032F3EE4" w14:textId="77777777" w:rsidR="00A72194" w:rsidRPr="00E64691" w:rsidRDefault="00A72194" w:rsidP="00A72194">
      <w:pPr>
        <w:jc w:val="both"/>
        <w:rPr>
          <w:lang w:val="en-GB" w:eastAsia="uk-UA"/>
        </w:rPr>
      </w:pPr>
      <w:r w:rsidRPr="00E64691">
        <w:rPr>
          <w:lang w:val="en-GB" w:eastAsia="uk-UA"/>
        </w:rPr>
        <w:t xml:space="preserve">Funding source: </w:t>
      </w:r>
      <w:r>
        <w:t>European Commission (Grant Agreement No. 101139573)</w:t>
      </w:r>
    </w:p>
    <w:p w14:paraId="468C7503" w14:textId="77777777" w:rsidR="00A72194" w:rsidRPr="00E64691" w:rsidRDefault="00A72194" w:rsidP="00A72194">
      <w:pPr>
        <w:jc w:val="both"/>
        <w:rPr>
          <w:lang w:val="en-GB" w:eastAsia="uk-UA"/>
        </w:rPr>
      </w:pPr>
      <w:r w:rsidRPr="00E64691">
        <w:rPr>
          <w:lang w:val="en-GB" w:eastAsia="uk-UA"/>
        </w:rPr>
        <w:t>Contract type: Consultancy Services</w:t>
      </w:r>
    </w:p>
    <w:p w14:paraId="1571D92C" w14:textId="77777777" w:rsidR="00A72194" w:rsidRPr="00E64691" w:rsidRDefault="00A72194" w:rsidP="00A72194">
      <w:pPr>
        <w:jc w:val="both"/>
        <w:rPr>
          <w:lang w:val="en-GB" w:eastAsia="uk-UA"/>
        </w:rPr>
      </w:pPr>
      <w:r w:rsidRPr="00E64691">
        <w:rPr>
          <w:lang w:val="en-GB" w:eastAsia="uk-UA"/>
        </w:rPr>
        <w:t>Notice type: Invitation for tender</w:t>
      </w:r>
    </w:p>
    <w:p w14:paraId="4BA538BD" w14:textId="77777777" w:rsidR="00A72194" w:rsidRPr="00E64691" w:rsidRDefault="00A72194" w:rsidP="00A72194">
      <w:pPr>
        <w:jc w:val="both"/>
        <w:rPr>
          <w:lang w:val="en-GB" w:eastAsia="uk-UA"/>
        </w:rPr>
      </w:pPr>
      <w:r w:rsidRPr="00E64691">
        <w:rPr>
          <w:lang w:val="en-GB" w:eastAsia="uk-UA"/>
        </w:rPr>
        <w:t xml:space="preserve">Issue date: </w:t>
      </w:r>
      <w:r w:rsidRPr="00920D37">
        <w:rPr>
          <w:lang w:val="en-US" w:eastAsia="uk-UA"/>
        </w:rPr>
        <w:t>20.10.2025</w:t>
      </w:r>
      <w:r w:rsidRPr="00E64691">
        <w:rPr>
          <w:lang w:val="en-GB" w:eastAsia="uk-UA"/>
        </w:rPr>
        <w:t xml:space="preserve"> </w:t>
      </w:r>
    </w:p>
    <w:p w14:paraId="1C7E76A4" w14:textId="77777777" w:rsidR="00A72194" w:rsidRPr="00E64691" w:rsidRDefault="00A72194" w:rsidP="00A72194">
      <w:pPr>
        <w:jc w:val="both"/>
        <w:rPr>
          <w:lang w:val="en-GB" w:eastAsia="uk-UA"/>
        </w:rPr>
      </w:pPr>
      <w:r w:rsidRPr="00E64691">
        <w:rPr>
          <w:lang w:val="en-GB" w:eastAsia="uk-UA"/>
        </w:rPr>
        <w:t xml:space="preserve">Closing date: </w:t>
      </w:r>
      <w:r w:rsidRPr="00920D37">
        <w:rPr>
          <w:lang w:val="en-US" w:eastAsia="uk-UA"/>
        </w:rPr>
        <w:t>27.10.2025</w:t>
      </w:r>
      <w:r w:rsidRPr="00E64691">
        <w:rPr>
          <w:lang w:val="en-GB" w:eastAsia="uk-UA"/>
        </w:rPr>
        <w:t xml:space="preserve">  at 17:00 Kyiv</w:t>
      </w:r>
    </w:p>
    <w:p w14:paraId="3A9A2C19" w14:textId="77777777" w:rsidR="00A72194" w:rsidRPr="00E64691" w:rsidRDefault="00A72194" w:rsidP="00A72194">
      <w:pPr>
        <w:jc w:val="both"/>
        <w:rPr>
          <w:lang w:val="en-GB" w:eastAsia="uk-UA"/>
        </w:rPr>
      </w:pPr>
    </w:p>
    <w:p w14:paraId="479A8F9A" w14:textId="77777777" w:rsidR="00A72194" w:rsidRPr="00AC2E14" w:rsidRDefault="00A72194" w:rsidP="00A72194">
      <w:pPr>
        <w:spacing w:line="40" w:lineRule="atLeast"/>
        <w:jc w:val="both"/>
        <w:rPr>
          <w:lang w:val="en-GB" w:eastAsia="uk-UA"/>
        </w:rPr>
      </w:pPr>
      <w:r w:rsidRPr="00AC2E14">
        <w:rPr>
          <w:b/>
          <w:bCs/>
          <w:color w:val="000000"/>
          <w:u w:val="single"/>
          <w:lang w:val="en-GB" w:eastAsia="uk-UA"/>
        </w:rPr>
        <w:t>Single Stage Open Competitive Selection - Request for Proposals</w:t>
      </w:r>
    </w:p>
    <w:p w14:paraId="0F83DC97" w14:textId="77777777" w:rsidR="00A72194" w:rsidRPr="00AC2E14" w:rsidRDefault="00A72194" w:rsidP="00A72194">
      <w:pPr>
        <w:spacing w:line="40" w:lineRule="atLeast"/>
        <w:jc w:val="both"/>
        <w:rPr>
          <w:b/>
          <w:bCs/>
          <w:color w:val="000000"/>
          <w:lang w:val="en-GB" w:eastAsia="uk-UA"/>
        </w:rPr>
      </w:pPr>
    </w:p>
    <w:p w14:paraId="50B257EF" w14:textId="77777777" w:rsidR="00A72194" w:rsidRPr="00AC2E14" w:rsidRDefault="00A72194" w:rsidP="00A72194">
      <w:pPr>
        <w:pStyle w:val="3"/>
        <w:spacing w:before="0" w:beforeAutospacing="0" w:after="0" w:afterAutospacing="0"/>
        <w:rPr>
          <w:sz w:val="24"/>
          <w:szCs w:val="24"/>
          <w:lang w:val="en-US"/>
        </w:rPr>
      </w:pPr>
      <w:r w:rsidRPr="00AC2E14">
        <w:rPr>
          <w:rStyle w:val="a5"/>
          <w:sz w:val="24"/>
          <w:szCs w:val="24"/>
          <w:lang w:val="en-US"/>
        </w:rPr>
        <w:t>Assignment Description</w:t>
      </w:r>
    </w:p>
    <w:p w14:paraId="64E445D0" w14:textId="77777777" w:rsidR="00A72194" w:rsidRPr="00AC2E14" w:rsidRDefault="00A72194" w:rsidP="00A72194">
      <w:pPr>
        <w:pStyle w:val="a4"/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 xml:space="preserve">The purpose of this assignment is to carry out an </w:t>
      </w:r>
      <w:r w:rsidRPr="00AC2E14">
        <w:rPr>
          <w:rStyle w:val="a5"/>
          <w:lang w:val="en-US"/>
        </w:rPr>
        <w:t>independent financial audit</w:t>
      </w:r>
      <w:r w:rsidRPr="00AC2E14">
        <w:rPr>
          <w:lang w:val="en-US"/>
        </w:rPr>
        <w:t xml:space="preserve"> of the project implemented by the Ukrainian Chamber of Commerce and Industry (UCCI) under the EU grant agreement.</w:t>
      </w:r>
    </w:p>
    <w:p w14:paraId="24571C2C" w14:textId="77777777" w:rsidR="00A72194" w:rsidRPr="00AC2E14" w:rsidRDefault="00A72194" w:rsidP="00A72194">
      <w:pPr>
        <w:pStyle w:val="a4"/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 xml:space="preserve">The auditor will perform the </w:t>
      </w:r>
      <w:r w:rsidRPr="00AC2E14">
        <w:rPr>
          <w:rStyle w:val="a5"/>
          <w:lang w:val="en-US"/>
        </w:rPr>
        <w:t>Certification on the Financial Statement (CFS)</w:t>
      </w:r>
      <w:r w:rsidRPr="00AC2E14">
        <w:rPr>
          <w:lang w:val="en-US"/>
        </w:rPr>
        <w:t xml:space="preserve"> and </w:t>
      </w:r>
      <w:r w:rsidRPr="00AC2E14">
        <w:rPr>
          <w:rStyle w:val="a5"/>
          <w:lang w:val="en-US"/>
        </w:rPr>
        <w:t>Agreed-Upon Procedures (AUP)</w:t>
      </w:r>
      <w:r w:rsidRPr="00AC2E14">
        <w:rPr>
          <w:lang w:val="en-US"/>
        </w:rPr>
        <w:t xml:space="preserve"> in line with the Grant Agreement and the ToR for the CFS (Annex VII of the Model Grant Agreement).</w:t>
      </w:r>
    </w:p>
    <w:p w14:paraId="3CE09522" w14:textId="77777777" w:rsidR="00A72194" w:rsidRPr="00AC2E14" w:rsidRDefault="00A72194" w:rsidP="00A72194">
      <w:pPr>
        <w:pStyle w:val="a4"/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>The audit shall be conducted in accordance with the following standards:</w:t>
      </w:r>
    </w:p>
    <w:p w14:paraId="0EC60854" w14:textId="77777777" w:rsidR="00A72194" w:rsidRPr="00B64EEE" w:rsidRDefault="00A72194" w:rsidP="00A7219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B64EEE">
        <w:rPr>
          <w:rStyle w:val="a5"/>
          <w:lang w:val="en-US"/>
        </w:rPr>
        <w:t>Directive 2006/43/EC</w:t>
      </w:r>
      <w:r w:rsidRPr="00B64EEE">
        <w:rPr>
          <w:b/>
          <w:lang w:val="en-US"/>
        </w:rPr>
        <w:t xml:space="preserve"> </w:t>
      </w:r>
      <w:r w:rsidRPr="00B64EEE">
        <w:rPr>
          <w:lang w:val="en-US"/>
        </w:rPr>
        <w:t>on statutory audits of annual accounts and consolidated accounts;</w:t>
      </w:r>
    </w:p>
    <w:p w14:paraId="5E3A4339" w14:textId="77777777" w:rsidR="00A72194" w:rsidRPr="00B64EEE" w:rsidRDefault="00A72194" w:rsidP="00A7219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/>
          <w:lang w:val="en-US"/>
        </w:rPr>
      </w:pPr>
      <w:r w:rsidRPr="00B64EEE">
        <w:rPr>
          <w:rStyle w:val="a5"/>
          <w:lang w:val="en-US"/>
        </w:rPr>
        <w:t>International Standard on Related Services (ISRS) 4400 (revised)</w:t>
      </w:r>
      <w:r w:rsidRPr="00B64EEE">
        <w:rPr>
          <w:b/>
          <w:lang w:val="en-US"/>
        </w:rPr>
        <w:t>;</w:t>
      </w:r>
    </w:p>
    <w:p w14:paraId="7C31D132" w14:textId="77777777" w:rsidR="00A72194" w:rsidRPr="00B64EEE" w:rsidRDefault="00A72194" w:rsidP="00A7219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/>
          <w:lang w:val="en-US"/>
        </w:rPr>
      </w:pPr>
      <w:r w:rsidRPr="00B64EEE">
        <w:rPr>
          <w:rStyle w:val="a5"/>
          <w:lang w:val="en-US"/>
        </w:rPr>
        <w:t>International Standard on Quality Control (ISQC 1)</w:t>
      </w:r>
      <w:r w:rsidRPr="00B64EEE">
        <w:rPr>
          <w:b/>
          <w:lang w:val="en-US"/>
        </w:rPr>
        <w:t>;</w:t>
      </w:r>
    </w:p>
    <w:p w14:paraId="1E337629" w14:textId="77777777" w:rsidR="00A72194" w:rsidRPr="00B64EEE" w:rsidRDefault="00A72194" w:rsidP="00A7219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/>
          <w:lang w:val="en-US"/>
        </w:rPr>
      </w:pPr>
      <w:r w:rsidRPr="00B64EEE">
        <w:rPr>
          <w:rStyle w:val="a5"/>
          <w:lang w:val="en-US"/>
        </w:rPr>
        <w:t>IESBA Code of Ethics for Professional Accountants</w:t>
      </w:r>
      <w:r w:rsidRPr="00B64EEE">
        <w:rPr>
          <w:b/>
          <w:lang w:val="en-US"/>
        </w:rPr>
        <w:t>.</w:t>
      </w:r>
    </w:p>
    <w:p w14:paraId="3748B446" w14:textId="77777777" w:rsidR="00A72194" w:rsidRPr="00AC2E14" w:rsidRDefault="00A72194" w:rsidP="00A72194">
      <w:pPr>
        <w:pStyle w:val="a4"/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>The assignment shall cover the financial period defined in the Grant Agreement and include verification of:</w:t>
      </w:r>
    </w:p>
    <w:p w14:paraId="7B38AFCD" w14:textId="77777777" w:rsidR="00A72194" w:rsidRPr="00AC2E14" w:rsidRDefault="00A72194" w:rsidP="00A7219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>the eligibility and accuracy of costs declared;</w:t>
      </w:r>
    </w:p>
    <w:p w14:paraId="48BD4B86" w14:textId="77777777" w:rsidR="00A72194" w:rsidRPr="00AC2E14" w:rsidRDefault="00A72194" w:rsidP="00A7219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>compliance with EU, national, and donor-specific rules;</w:t>
      </w:r>
    </w:p>
    <w:p w14:paraId="21073DDB" w14:textId="77777777" w:rsidR="00A72194" w:rsidRPr="00AC2E14" w:rsidRDefault="00A72194" w:rsidP="00A7219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>proper documentation, accounting, and supporting evidence;</w:t>
      </w:r>
    </w:p>
    <w:p w14:paraId="2DDCBCCC" w14:textId="77777777" w:rsidR="00A72194" w:rsidRPr="00AC2E14" w:rsidRDefault="00A72194" w:rsidP="00A7219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>the correct application of exchange rates, personnel cost calculation, subcontracting, and procurement rules.</w:t>
      </w:r>
    </w:p>
    <w:p w14:paraId="0843A778" w14:textId="77777777" w:rsidR="00A72194" w:rsidRPr="00AC2E14" w:rsidRDefault="00A72194" w:rsidP="00A72194">
      <w:pPr>
        <w:pStyle w:val="a4"/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>The audit report shall be prepared in English and submitted on the auditor’s letterhead, signed, and accompanied by the completed CFS and AUP checklist.</w:t>
      </w:r>
    </w:p>
    <w:p w14:paraId="267C5367" w14:textId="77777777" w:rsidR="00A72194" w:rsidRPr="00AC2E14" w:rsidRDefault="00A72194" w:rsidP="00A72194">
      <w:pPr>
        <w:jc w:val="both"/>
      </w:pPr>
    </w:p>
    <w:p w14:paraId="0A9861B9" w14:textId="77777777" w:rsidR="00A72194" w:rsidRPr="00AC2E14" w:rsidRDefault="00A72194" w:rsidP="00A72194">
      <w:pPr>
        <w:pStyle w:val="3"/>
        <w:spacing w:before="0" w:beforeAutospacing="0" w:after="0" w:afterAutospacing="0"/>
        <w:jc w:val="both"/>
        <w:rPr>
          <w:sz w:val="24"/>
          <w:szCs w:val="24"/>
          <w:lang w:val="en-US"/>
        </w:rPr>
      </w:pPr>
      <w:r w:rsidRPr="00AC2E14">
        <w:rPr>
          <w:rStyle w:val="a5"/>
          <w:sz w:val="24"/>
          <w:szCs w:val="24"/>
          <w:lang w:val="en-US"/>
        </w:rPr>
        <w:t xml:space="preserve">Consultant </w:t>
      </w:r>
      <w:r w:rsidRPr="00B64EEE">
        <w:rPr>
          <w:rStyle w:val="a5"/>
          <w:sz w:val="24"/>
          <w:szCs w:val="24"/>
          <w:lang w:val="en-US"/>
        </w:rPr>
        <w:t>s</w:t>
      </w:r>
      <w:r w:rsidRPr="00AC2E14">
        <w:rPr>
          <w:rStyle w:val="a5"/>
          <w:sz w:val="24"/>
          <w:szCs w:val="24"/>
          <w:lang w:val="en-US"/>
        </w:rPr>
        <w:t>election procedure</w:t>
      </w:r>
    </w:p>
    <w:p w14:paraId="12E9BEBE" w14:textId="77777777" w:rsidR="00A72194" w:rsidRDefault="00A72194" w:rsidP="00A72194">
      <w:pPr>
        <w:pStyle w:val="a4"/>
        <w:spacing w:before="0" w:beforeAutospacing="0" w:after="0" w:afterAutospacing="0"/>
        <w:jc w:val="both"/>
        <w:rPr>
          <w:lang w:val="en-US"/>
        </w:rPr>
      </w:pPr>
      <w:r w:rsidRPr="00AC2E14">
        <w:rPr>
          <w:rStyle w:val="a5"/>
          <w:lang w:val="en-US"/>
        </w:rPr>
        <w:t>Selection Method:</w:t>
      </w:r>
      <w:r w:rsidRPr="00AC2E14">
        <w:rPr>
          <w:lang w:val="en-US"/>
        </w:rPr>
        <w:t xml:space="preserve"> Single-stage open competitive procedure.</w:t>
      </w:r>
    </w:p>
    <w:p w14:paraId="2C472BE8" w14:textId="77777777" w:rsidR="00A72194" w:rsidRDefault="00A72194" w:rsidP="00A72194">
      <w:pPr>
        <w:pStyle w:val="a4"/>
        <w:spacing w:before="0" w:beforeAutospacing="0" w:after="0" w:afterAutospacing="0"/>
        <w:jc w:val="both"/>
        <w:rPr>
          <w:lang w:val="en-US"/>
        </w:rPr>
      </w:pPr>
    </w:p>
    <w:p w14:paraId="416C358E" w14:textId="77777777" w:rsidR="00A72194" w:rsidRDefault="00A72194" w:rsidP="00A72194">
      <w:pPr>
        <w:pStyle w:val="a4"/>
        <w:spacing w:before="0" w:beforeAutospacing="0" w:after="0" w:afterAutospacing="0"/>
        <w:jc w:val="both"/>
        <w:rPr>
          <w:rStyle w:val="a5"/>
          <w:lang w:val="en-US"/>
        </w:rPr>
      </w:pPr>
      <w:r w:rsidRPr="00AC2E14">
        <w:rPr>
          <w:lang w:val="en-US"/>
        </w:rPr>
        <w:t xml:space="preserve">Qualified audit firms are invited to submit proposals consisting of a </w:t>
      </w:r>
      <w:r w:rsidRPr="00AC2E14">
        <w:rPr>
          <w:rStyle w:val="a5"/>
          <w:lang w:val="en-US"/>
        </w:rPr>
        <w:t>Technical</w:t>
      </w:r>
      <w:r w:rsidRPr="00AC2E14">
        <w:rPr>
          <w:lang w:val="en-US"/>
        </w:rPr>
        <w:t xml:space="preserve"> and a </w:t>
      </w:r>
      <w:r w:rsidRPr="00AC2E14">
        <w:rPr>
          <w:rStyle w:val="a5"/>
          <w:lang w:val="en-US"/>
        </w:rPr>
        <w:t xml:space="preserve">Financial </w:t>
      </w:r>
    </w:p>
    <w:p w14:paraId="6F4F4CFE" w14:textId="77777777" w:rsidR="00A72194" w:rsidRPr="00AC2E14" w:rsidRDefault="00A72194" w:rsidP="00A72194">
      <w:pPr>
        <w:pStyle w:val="a4"/>
        <w:spacing w:before="0" w:beforeAutospacing="0" w:after="0" w:afterAutospacing="0"/>
        <w:jc w:val="both"/>
        <w:rPr>
          <w:lang w:val="en-US"/>
        </w:rPr>
      </w:pPr>
      <w:r w:rsidRPr="00AC2E14">
        <w:rPr>
          <w:rStyle w:val="a5"/>
          <w:lang w:val="en-US"/>
        </w:rPr>
        <w:t>Proposal</w:t>
      </w:r>
      <w:r w:rsidRPr="00AC2E14">
        <w:rPr>
          <w:lang w:val="en-US"/>
        </w:rPr>
        <w:t>, following the requirements below.</w:t>
      </w:r>
    </w:p>
    <w:p w14:paraId="5049A642" w14:textId="77777777" w:rsidR="00A72194" w:rsidRPr="00AC2E14" w:rsidRDefault="00A72194" w:rsidP="00A72194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 xml:space="preserve">The </w:t>
      </w:r>
      <w:r w:rsidRPr="00AC2E14">
        <w:rPr>
          <w:rStyle w:val="a5"/>
          <w:lang w:val="en-US"/>
        </w:rPr>
        <w:t>Technical Proposal</w:t>
      </w:r>
      <w:r w:rsidRPr="00AC2E14">
        <w:rPr>
          <w:lang w:val="en-US"/>
        </w:rPr>
        <w:t xml:space="preserve"> shall include:</w:t>
      </w:r>
    </w:p>
    <w:p w14:paraId="347C00BA" w14:textId="77777777" w:rsidR="00A72194" w:rsidRPr="00AC2E14" w:rsidRDefault="00A72194" w:rsidP="00A72194">
      <w:pPr>
        <w:pStyle w:val="a4"/>
        <w:numPr>
          <w:ilvl w:val="1"/>
          <w:numId w:val="3"/>
        </w:numPr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>Description of the firm and relevant experience;</w:t>
      </w:r>
    </w:p>
    <w:p w14:paraId="1434B5BE" w14:textId="77777777" w:rsidR="00A72194" w:rsidRPr="00AC2E14" w:rsidRDefault="00A72194" w:rsidP="00A72194">
      <w:pPr>
        <w:pStyle w:val="a4"/>
        <w:numPr>
          <w:ilvl w:val="1"/>
          <w:numId w:val="3"/>
        </w:numPr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>CV(s) of key audit personnel;</w:t>
      </w:r>
    </w:p>
    <w:p w14:paraId="452CE927" w14:textId="77777777" w:rsidR="00A72194" w:rsidRPr="00AC2E14" w:rsidRDefault="00A72194" w:rsidP="00A72194">
      <w:pPr>
        <w:pStyle w:val="a4"/>
        <w:numPr>
          <w:ilvl w:val="1"/>
          <w:numId w:val="3"/>
        </w:numPr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>Overview of similar audit assignments for EU-funded projects;</w:t>
      </w:r>
    </w:p>
    <w:p w14:paraId="66F960AC" w14:textId="77777777" w:rsidR="00A72194" w:rsidRPr="00AC2E14" w:rsidRDefault="00A72194" w:rsidP="00A72194">
      <w:pPr>
        <w:pStyle w:val="a4"/>
        <w:numPr>
          <w:ilvl w:val="1"/>
          <w:numId w:val="3"/>
        </w:numPr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>Confirmation of independence and compliance with professional standards.</w:t>
      </w:r>
    </w:p>
    <w:p w14:paraId="07FE88B8" w14:textId="77777777" w:rsidR="00A72194" w:rsidRPr="00AC2E14" w:rsidRDefault="00A72194" w:rsidP="00A72194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 xml:space="preserve">The </w:t>
      </w:r>
      <w:r w:rsidRPr="00AC2E14">
        <w:rPr>
          <w:rStyle w:val="a5"/>
          <w:lang w:val="en-US"/>
        </w:rPr>
        <w:t>Financial Proposal</w:t>
      </w:r>
      <w:r w:rsidRPr="00AC2E14">
        <w:rPr>
          <w:lang w:val="en-US"/>
        </w:rPr>
        <w:t xml:space="preserve"> shall include:</w:t>
      </w:r>
    </w:p>
    <w:p w14:paraId="4ACFB357" w14:textId="77777777" w:rsidR="00A72194" w:rsidRPr="00AC2E14" w:rsidRDefault="00A72194" w:rsidP="00A72194">
      <w:pPr>
        <w:pStyle w:val="a4"/>
        <w:numPr>
          <w:ilvl w:val="1"/>
          <w:numId w:val="3"/>
        </w:numPr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>The total audit fee (in EUR, excluding VAT);</w:t>
      </w:r>
    </w:p>
    <w:p w14:paraId="1D1FE8CC" w14:textId="77777777" w:rsidR="00A72194" w:rsidRPr="00AC2E14" w:rsidRDefault="00A72194" w:rsidP="00A72194">
      <w:pPr>
        <w:pStyle w:val="a4"/>
        <w:numPr>
          <w:ilvl w:val="1"/>
          <w:numId w:val="3"/>
        </w:numPr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>Breakdown of professional fees and expenses.</w:t>
      </w:r>
    </w:p>
    <w:p w14:paraId="6C32ABEE" w14:textId="77777777" w:rsidR="00A72194" w:rsidRDefault="00A72194" w:rsidP="00A72194">
      <w:pPr>
        <w:pStyle w:val="a4"/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lastRenderedPageBreak/>
        <w:t xml:space="preserve">Proposals shall be submitted electronically as two separate PDF files (technical and financial) to the following e-mail address: </w:t>
      </w:r>
      <w:hyperlink r:id="rId5" w:history="1">
        <w:r w:rsidRPr="006E289B">
          <w:rPr>
            <w:rStyle w:val="a3"/>
            <w:lang w:val="en-US"/>
          </w:rPr>
          <w:t>mgb-zed@ucci.org.ua</w:t>
        </w:r>
      </w:hyperlink>
    </w:p>
    <w:p w14:paraId="6EFAB0C9" w14:textId="77777777" w:rsidR="00A72194" w:rsidRDefault="00A72194" w:rsidP="00A72194">
      <w:pPr>
        <w:pStyle w:val="a4"/>
        <w:spacing w:before="0" w:beforeAutospacing="0" w:after="0" w:afterAutospacing="0"/>
        <w:jc w:val="both"/>
        <w:rPr>
          <w:lang w:val="en-US"/>
        </w:rPr>
      </w:pPr>
    </w:p>
    <w:p w14:paraId="225CFB71" w14:textId="77777777" w:rsidR="00A72194" w:rsidRPr="00AC2E14" w:rsidRDefault="00A72194" w:rsidP="00A72194">
      <w:pPr>
        <w:pStyle w:val="a4"/>
        <w:spacing w:before="0" w:beforeAutospacing="0" w:after="0" w:afterAutospacing="0"/>
        <w:jc w:val="both"/>
        <w:rPr>
          <w:lang w:val="en-US"/>
        </w:rPr>
      </w:pPr>
      <w:r w:rsidRPr="00A67851">
        <w:rPr>
          <w:lang w:val="en-US"/>
        </w:rPr>
        <w:t xml:space="preserve">The deadline for submission is </w:t>
      </w:r>
      <w:r w:rsidRPr="00A67851">
        <w:rPr>
          <w:rStyle w:val="a5"/>
          <w:lang w:val="uk-UA"/>
        </w:rPr>
        <w:t xml:space="preserve">27 </w:t>
      </w:r>
      <w:r w:rsidRPr="00A67851">
        <w:rPr>
          <w:rStyle w:val="a5"/>
          <w:lang w:val="en-US"/>
        </w:rPr>
        <w:t>of October 2025 at 17:00 Kyiv time.</w:t>
      </w:r>
    </w:p>
    <w:p w14:paraId="6426F198" w14:textId="77777777" w:rsidR="00A72194" w:rsidRPr="00AC2E14" w:rsidRDefault="00A72194" w:rsidP="00A72194">
      <w:pPr>
        <w:jc w:val="both"/>
        <w:rPr>
          <w:lang w:val="en-US"/>
        </w:rPr>
      </w:pPr>
    </w:p>
    <w:p w14:paraId="450F425D" w14:textId="77777777" w:rsidR="00A72194" w:rsidRPr="00AC2E14" w:rsidRDefault="00A72194" w:rsidP="00A72194">
      <w:pPr>
        <w:pStyle w:val="3"/>
        <w:spacing w:before="0" w:beforeAutospacing="0" w:after="0" w:afterAutospacing="0"/>
        <w:jc w:val="both"/>
        <w:rPr>
          <w:sz w:val="24"/>
          <w:szCs w:val="24"/>
          <w:lang w:val="en-US"/>
        </w:rPr>
      </w:pPr>
      <w:r w:rsidRPr="00AC2E14">
        <w:rPr>
          <w:rStyle w:val="a5"/>
          <w:sz w:val="24"/>
          <w:szCs w:val="24"/>
          <w:lang w:val="en-US"/>
        </w:rPr>
        <w:t>Consultant and company profile</w:t>
      </w:r>
    </w:p>
    <w:p w14:paraId="7571C412" w14:textId="77777777" w:rsidR="00A72194" w:rsidRPr="00AC2E14" w:rsidRDefault="00A72194" w:rsidP="00A72194">
      <w:pPr>
        <w:pStyle w:val="a4"/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>The external auditor or audit firm must meet the following minimum requirements:</w:t>
      </w:r>
    </w:p>
    <w:p w14:paraId="287BE206" w14:textId="77777777" w:rsidR="00A72194" w:rsidRPr="00AC2E14" w:rsidRDefault="00A72194" w:rsidP="00A72194">
      <w:pPr>
        <w:pStyle w:val="a4"/>
        <w:spacing w:before="0" w:beforeAutospacing="0" w:after="0" w:afterAutospacing="0"/>
        <w:jc w:val="both"/>
      </w:pPr>
      <w:r w:rsidRPr="00AC2E14">
        <w:rPr>
          <w:rStyle w:val="a5"/>
        </w:rPr>
        <w:t>Qualification and Accreditation:</w:t>
      </w:r>
    </w:p>
    <w:p w14:paraId="339AC0D8" w14:textId="77777777" w:rsidR="00A72194" w:rsidRPr="00AC2E14" w:rsidRDefault="00A72194" w:rsidP="00A72194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>Certified/registered statutory auditor in accordance with national laws;</w:t>
      </w:r>
    </w:p>
    <w:p w14:paraId="52E4EEF1" w14:textId="77777777" w:rsidR="00A72194" w:rsidRPr="00AC2E14" w:rsidRDefault="00A72194" w:rsidP="00A72194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>Independent from the beneficiary organization;</w:t>
      </w:r>
    </w:p>
    <w:p w14:paraId="33AF708A" w14:textId="77777777" w:rsidR="00A72194" w:rsidRPr="00AC2E14" w:rsidRDefault="00A72194" w:rsidP="00A72194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>Compliant with the Directive 2006/43/EC and international standards (ISRS 4400, ISQC 1, IESBA Code).</w:t>
      </w:r>
    </w:p>
    <w:p w14:paraId="6C7D2191" w14:textId="77777777" w:rsidR="00A72194" w:rsidRPr="00AC2E14" w:rsidRDefault="00A72194" w:rsidP="00A72194">
      <w:pPr>
        <w:pStyle w:val="a4"/>
        <w:spacing w:before="0" w:beforeAutospacing="0" w:after="0" w:afterAutospacing="0"/>
        <w:jc w:val="both"/>
      </w:pPr>
      <w:r w:rsidRPr="00AC2E14">
        <w:rPr>
          <w:rStyle w:val="a5"/>
        </w:rPr>
        <w:t>Professional Experience:</w:t>
      </w:r>
    </w:p>
    <w:p w14:paraId="177DA3CD" w14:textId="77777777" w:rsidR="00A72194" w:rsidRPr="00AC2E14" w:rsidRDefault="00A72194" w:rsidP="00A72194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>Proven experience in auditing different projects with the international standards (ISRS 4400, ISQC 1, IESBA Code);</w:t>
      </w:r>
    </w:p>
    <w:p w14:paraId="4A01A725" w14:textId="77777777" w:rsidR="00A72194" w:rsidRPr="00AC2E14" w:rsidRDefault="00A72194" w:rsidP="00A72194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>At least 5 years of experience in conducting financial audits for different organizations including NGOs and non-profit organizations;</w:t>
      </w:r>
    </w:p>
    <w:p w14:paraId="3C760EB5" w14:textId="77777777" w:rsidR="00A72194" w:rsidRPr="00AC2E14" w:rsidRDefault="00A72194" w:rsidP="00A72194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>Demonstrated experience in preparing Certificates on the Financial Statement (CFS) or similar reports for EU programmes;</w:t>
      </w:r>
    </w:p>
    <w:p w14:paraId="181F0E8C" w14:textId="77777777" w:rsidR="00A72194" w:rsidRPr="00AC2E14" w:rsidRDefault="00A72194" w:rsidP="00A72194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>Knowledge of EU financial regulations and donor reporting procedures;</w:t>
      </w:r>
    </w:p>
    <w:p w14:paraId="7A7DCDB3" w14:textId="77777777" w:rsidR="00A72194" w:rsidRPr="00AC2E14" w:rsidRDefault="00A72194" w:rsidP="00A72194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>Experience in Ukraine or Eastern Partnership countries is an asset;</w:t>
      </w:r>
    </w:p>
    <w:p w14:paraId="474938C0" w14:textId="77777777" w:rsidR="00A72194" w:rsidRPr="00AC2E14" w:rsidRDefault="00A72194" w:rsidP="00A72194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lang w:val="en-US"/>
        </w:rPr>
      </w:pPr>
      <w:r w:rsidRPr="00AC2E14">
        <w:rPr>
          <w:lang w:val="en-US"/>
        </w:rPr>
        <w:t>Fluency in Ukrainian and English</w:t>
      </w:r>
      <w:r w:rsidRPr="00AC2E14">
        <w:rPr>
          <w:b/>
          <w:lang w:val="en-US"/>
        </w:rPr>
        <w:t xml:space="preserve"> </w:t>
      </w:r>
      <w:r w:rsidRPr="00AC2E14">
        <w:rPr>
          <w:lang w:val="en-US"/>
        </w:rPr>
        <w:t>(mandatory).</w:t>
      </w:r>
    </w:p>
    <w:p w14:paraId="5F12E6CE" w14:textId="77777777" w:rsidR="00A72194" w:rsidRPr="00AC2E14" w:rsidRDefault="00A72194" w:rsidP="00A72194">
      <w:pPr>
        <w:rPr>
          <w:lang w:val="en-US"/>
        </w:rPr>
      </w:pPr>
    </w:p>
    <w:p w14:paraId="732D4A7E" w14:textId="77777777" w:rsidR="00A72194" w:rsidRPr="00AC2E14" w:rsidRDefault="00A72194" w:rsidP="00A72194">
      <w:pPr>
        <w:pStyle w:val="3"/>
        <w:spacing w:before="0" w:beforeAutospacing="0" w:after="0" w:afterAutospacing="0"/>
        <w:rPr>
          <w:sz w:val="24"/>
          <w:szCs w:val="24"/>
        </w:rPr>
      </w:pPr>
      <w:r w:rsidRPr="00AC2E14">
        <w:rPr>
          <w:rStyle w:val="a5"/>
          <w:sz w:val="24"/>
          <w:szCs w:val="24"/>
        </w:rPr>
        <w:t>Deliverables</w:t>
      </w:r>
    </w:p>
    <w:p w14:paraId="2B8FC5ED" w14:textId="77777777" w:rsidR="00A72194" w:rsidRPr="00AC2E14" w:rsidRDefault="00A72194" w:rsidP="00A72194">
      <w:pPr>
        <w:pStyle w:val="a4"/>
        <w:numPr>
          <w:ilvl w:val="0"/>
          <w:numId w:val="6"/>
        </w:numPr>
        <w:spacing w:before="0" w:beforeAutospacing="0" w:after="0" w:afterAutospacing="0"/>
        <w:rPr>
          <w:lang w:val="en-US"/>
        </w:rPr>
      </w:pPr>
      <w:r w:rsidRPr="00AC2E14">
        <w:rPr>
          <w:lang w:val="en-US"/>
        </w:rPr>
        <w:t xml:space="preserve">Signed </w:t>
      </w:r>
      <w:r w:rsidRPr="00AC2E14">
        <w:rPr>
          <w:rStyle w:val="a5"/>
          <w:lang w:val="en-US"/>
        </w:rPr>
        <w:t>Certificate on the Financial Statement (CFS)</w:t>
      </w:r>
      <w:r w:rsidRPr="00AC2E14">
        <w:rPr>
          <w:lang w:val="en-US"/>
        </w:rPr>
        <w:t>;</w:t>
      </w:r>
    </w:p>
    <w:p w14:paraId="45A8DC34" w14:textId="77777777" w:rsidR="00A72194" w:rsidRPr="00AC2E14" w:rsidRDefault="00A72194" w:rsidP="00A72194">
      <w:pPr>
        <w:pStyle w:val="a4"/>
        <w:numPr>
          <w:ilvl w:val="0"/>
          <w:numId w:val="6"/>
        </w:numPr>
        <w:spacing w:before="0" w:beforeAutospacing="0" w:after="0" w:afterAutospacing="0"/>
        <w:rPr>
          <w:lang w:val="en-US"/>
        </w:rPr>
      </w:pPr>
      <w:r w:rsidRPr="00AC2E14">
        <w:rPr>
          <w:rStyle w:val="a5"/>
          <w:lang w:val="en-US"/>
        </w:rPr>
        <w:t>Agreed-Upon Procedures (AUP) Checklist and Report</w:t>
      </w:r>
      <w:r w:rsidRPr="00AC2E14">
        <w:rPr>
          <w:lang w:val="en-US"/>
        </w:rPr>
        <w:t>;</w:t>
      </w:r>
    </w:p>
    <w:p w14:paraId="7A149F30" w14:textId="77777777" w:rsidR="00A72194" w:rsidRPr="00AC2E14" w:rsidRDefault="00A72194" w:rsidP="00A72194">
      <w:pPr>
        <w:pStyle w:val="a4"/>
        <w:numPr>
          <w:ilvl w:val="0"/>
          <w:numId w:val="6"/>
        </w:numPr>
        <w:spacing w:before="0" w:beforeAutospacing="0" w:after="0" w:afterAutospacing="0"/>
      </w:pPr>
      <w:r w:rsidRPr="00AC2E14">
        <w:t>Audit Report including:</w:t>
      </w:r>
    </w:p>
    <w:p w14:paraId="042BEEA6" w14:textId="77777777" w:rsidR="00A72194" w:rsidRPr="00AC2E14" w:rsidRDefault="00A72194" w:rsidP="00A72194">
      <w:pPr>
        <w:pStyle w:val="a4"/>
        <w:numPr>
          <w:ilvl w:val="1"/>
          <w:numId w:val="6"/>
        </w:numPr>
        <w:spacing w:before="0" w:beforeAutospacing="0" w:after="0" w:afterAutospacing="0"/>
        <w:rPr>
          <w:lang w:val="en-US"/>
        </w:rPr>
      </w:pPr>
      <w:r w:rsidRPr="00AC2E14">
        <w:rPr>
          <w:lang w:val="en-US"/>
        </w:rPr>
        <w:t>Summary of findings and recommendations;</w:t>
      </w:r>
    </w:p>
    <w:p w14:paraId="246F13AC" w14:textId="77777777" w:rsidR="00A72194" w:rsidRPr="00AC2E14" w:rsidRDefault="00A72194" w:rsidP="00A72194">
      <w:pPr>
        <w:pStyle w:val="a4"/>
        <w:numPr>
          <w:ilvl w:val="1"/>
          <w:numId w:val="6"/>
        </w:numPr>
        <w:spacing w:before="0" w:beforeAutospacing="0" w:after="0" w:afterAutospacing="0"/>
      </w:pPr>
      <w:r w:rsidRPr="00AC2E14">
        <w:t>Description of procedures performed;</w:t>
      </w:r>
    </w:p>
    <w:p w14:paraId="54527E42" w14:textId="77777777" w:rsidR="00A72194" w:rsidRPr="00AC2E14" w:rsidRDefault="00A72194" w:rsidP="00A72194">
      <w:pPr>
        <w:pStyle w:val="a4"/>
        <w:numPr>
          <w:ilvl w:val="1"/>
          <w:numId w:val="6"/>
        </w:numPr>
        <w:spacing w:before="0" w:beforeAutospacing="0" w:after="0" w:afterAutospacing="0"/>
      </w:pPr>
      <w:r w:rsidRPr="00AC2E14">
        <w:t>Statement of auditor’s independence.</w:t>
      </w:r>
    </w:p>
    <w:p w14:paraId="7BC27C78" w14:textId="77777777" w:rsidR="00A72194" w:rsidRPr="00AC2E14" w:rsidRDefault="00A72194" w:rsidP="00A72194">
      <w:pPr>
        <w:pStyle w:val="a4"/>
        <w:spacing w:before="0" w:beforeAutospacing="0" w:after="0" w:afterAutospacing="0"/>
        <w:rPr>
          <w:lang w:val="en-US"/>
        </w:rPr>
      </w:pPr>
      <w:r w:rsidRPr="00AC2E14">
        <w:rPr>
          <w:lang w:val="en-US"/>
        </w:rPr>
        <w:t>All deliverables shall be provided in English, electronically and in signed paper form.</w:t>
      </w:r>
    </w:p>
    <w:p w14:paraId="6F2E0745" w14:textId="77777777" w:rsidR="00A72194" w:rsidRPr="00AC2E14" w:rsidRDefault="00A72194" w:rsidP="00A72194"/>
    <w:p w14:paraId="53D9CFB0" w14:textId="77777777" w:rsidR="00A72194" w:rsidRPr="00AC2E14" w:rsidRDefault="00A72194" w:rsidP="00A72194">
      <w:pPr>
        <w:pStyle w:val="3"/>
        <w:spacing w:before="0" w:beforeAutospacing="0" w:after="0" w:afterAutospacing="0"/>
        <w:rPr>
          <w:sz w:val="24"/>
          <w:szCs w:val="24"/>
        </w:rPr>
      </w:pPr>
      <w:r w:rsidRPr="00AC2E14">
        <w:rPr>
          <w:rStyle w:val="a5"/>
          <w:sz w:val="24"/>
          <w:szCs w:val="24"/>
        </w:rPr>
        <w:t>Evaluation Criteria</w:t>
      </w:r>
    </w:p>
    <w:tbl>
      <w:tblPr>
        <w:tblW w:w="0" w:type="auto"/>
        <w:tblBorders>
          <w:left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8375"/>
        <w:gridCol w:w="963"/>
      </w:tblGrid>
      <w:tr w:rsidR="00A72194" w:rsidRPr="00AC2E14" w14:paraId="296C468E" w14:textId="77777777" w:rsidTr="00204F66"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pct25" w:color="008000" w:fill="FFFFFF"/>
            <w:hideMark/>
          </w:tcPr>
          <w:p w14:paraId="660162E2" w14:textId="77777777" w:rsidR="00A72194" w:rsidRPr="00E86F6B" w:rsidRDefault="00A72194" w:rsidP="00204F66">
            <w:pPr>
              <w:jc w:val="center"/>
              <w:rPr>
                <w:b/>
                <w:bCs/>
              </w:rPr>
            </w:pPr>
            <w:r w:rsidRPr="00E86F6B">
              <w:rPr>
                <w:b/>
                <w:bCs/>
              </w:rPr>
              <w:t>Criterion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  <w:hideMark/>
          </w:tcPr>
          <w:p w14:paraId="5E3B7109" w14:textId="77777777" w:rsidR="00A72194" w:rsidRPr="00E86F6B" w:rsidRDefault="00A72194" w:rsidP="00204F66">
            <w:pPr>
              <w:jc w:val="center"/>
              <w:rPr>
                <w:b/>
                <w:bCs/>
              </w:rPr>
            </w:pPr>
            <w:r w:rsidRPr="00E86F6B">
              <w:rPr>
                <w:b/>
                <w:bCs/>
              </w:rPr>
              <w:t>Weight</w:t>
            </w:r>
          </w:p>
        </w:tc>
      </w:tr>
      <w:tr w:rsidR="00A72194" w:rsidRPr="00AC2E14" w14:paraId="7A174D95" w14:textId="77777777" w:rsidTr="00204F66">
        <w:tc>
          <w:tcPr>
            <w:tcW w:w="0" w:type="auto"/>
            <w:tcBorders>
              <w:right w:val="single" w:sz="12" w:space="0" w:color="000000"/>
            </w:tcBorders>
            <w:shd w:val="pct25" w:color="008000" w:fill="FFFFFF"/>
            <w:hideMark/>
          </w:tcPr>
          <w:p w14:paraId="39DB78B9" w14:textId="77777777" w:rsidR="00A72194" w:rsidRPr="00AC2E14" w:rsidRDefault="00A72194" w:rsidP="00204F66">
            <w:r w:rsidRPr="00AC2E14">
              <w:t xml:space="preserve">Relevant experience </w:t>
            </w:r>
          </w:p>
        </w:tc>
        <w:tc>
          <w:tcPr>
            <w:tcW w:w="0" w:type="auto"/>
            <w:shd w:val="clear" w:color="auto" w:fill="auto"/>
            <w:hideMark/>
          </w:tcPr>
          <w:p w14:paraId="33B32175" w14:textId="77777777" w:rsidR="00A72194" w:rsidRPr="00AC2E14" w:rsidRDefault="00A72194" w:rsidP="00204F66">
            <w:r w:rsidRPr="00AC2E14">
              <w:t>35%</w:t>
            </w:r>
          </w:p>
        </w:tc>
      </w:tr>
      <w:tr w:rsidR="00A72194" w:rsidRPr="00AC2E14" w14:paraId="23037836" w14:textId="77777777" w:rsidTr="00204F66">
        <w:tc>
          <w:tcPr>
            <w:tcW w:w="0" w:type="auto"/>
            <w:tcBorders>
              <w:right w:val="single" w:sz="12" w:space="0" w:color="000000"/>
            </w:tcBorders>
            <w:shd w:val="pct25" w:color="008000" w:fill="FFFFFF"/>
            <w:hideMark/>
          </w:tcPr>
          <w:p w14:paraId="6B08434A" w14:textId="77777777" w:rsidR="00A72194" w:rsidRPr="00E86F6B" w:rsidRDefault="00A72194" w:rsidP="00204F66">
            <w:pPr>
              <w:rPr>
                <w:lang w:val="en-US"/>
              </w:rPr>
            </w:pPr>
            <w:r w:rsidRPr="00E86F6B">
              <w:rPr>
                <w:lang w:val="en-US"/>
              </w:rPr>
              <w:t xml:space="preserve">Experience in preparing CFS / AUP reports ptoviding in the frame Related Services (ISRS) of 4400  </w:t>
            </w:r>
          </w:p>
        </w:tc>
        <w:tc>
          <w:tcPr>
            <w:tcW w:w="0" w:type="auto"/>
            <w:shd w:val="clear" w:color="auto" w:fill="auto"/>
            <w:hideMark/>
          </w:tcPr>
          <w:p w14:paraId="370A58F5" w14:textId="77777777" w:rsidR="00A72194" w:rsidRPr="00AC2E14" w:rsidRDefault="00A72194" w:rsidP="00204F66">
            <w:r w:rsidRPr="00AC2E14">
              <w:t>25%</w:t>
            </w:r>
          </w:p>
        </w:tc>
      </w:tr>
      <w:tr w:rsidR="00A72194" w:rsidRPr="00AC2E14" w14:paraId="56021ACE" w14:textId="77777777" w:rsidTr="00204F66">
        <w:tc>
          <w:tcPr>
            <w:tcW w:w="0" w:type="auto"/>
            <w:tcBorders>
              <w:right w:val="single" w:sz="12" w:space="0" w:color="000000"/>
            </w:tcBorders>
            <w:shd w:val="pct25" w:color="008000" w:fill="FFFFFF"/>
            <w:hideMark/>
          </w:tcPr>
          <w:p w14:paraId="572774DA" w14:textId="77777777" w:rsidR="00A72194" w:rsidRPr="00AC2E14" w:rsidRDefault="00A72194" w:rsidP="00204F66">
            <w:r w:rsidRPr="00AC2E14">
              <w:t>Professional qualifications and accreditation</w:t>
            </w:r>
          </w:p>
        </w:tc>
        <w:tc>
          <w:tcPr>
            <w:tcW w:w="0" w:type="auto"/>
            <w:shd w:val="clear" w:color="auto" w:fill="auto"/>
            <w:hideMark/>
          </w:tcPr>
          <w:p w14:paraId="1FBAA2BE" w14:textId="77777777" w:rsidR="00A72194" w:rsidRPr="00AC2E14" w:rsidRDefault="00A72194" w:rsidP="00204F66">
            <w:r w:rsidRPr="00AC2E14">
              <w:t>20%</w:t>
            </w:r>
          </w:p>
        </w:tc>
      </w:tr>
      <w:tr w:rsidR="00A72194" w:rsidRPr="00AC2E14" w14:paraId="7294430C" w14:textId="77777777" w:rsidTr="00204F66">
        <w:tc>
          <w:tcPr>
            <w:tcW w:w="0" w:type="auto"/>
            <w:tcBorders>
              <w:right w:val="single" w:sz="12" w:space="0" w:color="000000"/>
            </w:tcBorders>
            <w:shd w:val="pct25" w:color="008000" w:fill="FFFFFF"/>
            <w:hideMark/>
          </w:tcPr>
          <w:p w14:paraId="29CB2B20" w14:textId="77777777" w:rsidR="00A72194" w:rsidRPr="00E86F6B" w:rsidRDefault="00A72194" w:rsidP="00204F66">
            <w:pPr>
              <w:rPr>
                <w:lang w:val="en-US"/>
              </w:rPr>
            </w:pPr>
            <w:r w:rsidRPr="00E86F6B">
              <w:rPr>
                <w:lang w:val="en-US"/>
              </w:rPr>
              <w:t>Understanding of assignment and proposed approach</w:t>
            </w:r>
          </w:p>
        </w:tc>
        <w:tc>
          <w:tcPr>
            <w:tcW w:w="0" w:type="auto"/>
            <w:shd w:val="clear" w:color="auto" w:fill="auto"/>
            <w:hideMark/>
          </w:tcPr>
          <w:p w14:paraId="72423FBE" w14:textId="77777777" w:rsidR="00A72194" w:rsidRPr="00AC2E14" w:rsidRDefault="00A72194" w:rsidP="00204F66">
            <w:r w:rsidRPr="00AC2E14">
              <w:t>10%</w:t>
            </w:r>
          </w:p>
        </w:tc>
      </w:tr>
      <w:tr w:rsidR="00A72194" w:rsidRPr="00AC2E14" w14:paraId="510E5E5D" w14:textId="77777777" w:rsidTr="00204F66">
        <w:tc>
          <w:tcPr>
            <w:tcW w:w="0" w:type="auto"/>
            <w:tcBorders>
              <w:right w:val="single" w:sz="12" w:space="0" w:color="000000"/>
            </w:tcBorders>
            <w:shd w:val="pct25" w:color="008000" w:fill="FFFFFF"/>
            <w:hideMark/>
          </w:tcPr>
          <w:p w14:paraId="3CDD1A45" w14:textId="77777777" w:rsidR="00A72194" w:rsidRPr="00AC2E14" w:rsidRDefault="00A72194" w:rsidP="00204F66">
            <w:r w:rsidRPr="00AC2E14">
              <w:t>Language skills (English/Ukrainian)</w:t>
            </w:r>
          </w:p>
        </w:tc>
        <w:tc>
          <w:tcPr>
            <w:tcW w:w="0" w:type="auto"/>
            <w:shd w:val="clear" w:color="auto" w:fill="auto"/>
            <w:hideMark/>
          </w:tcPr>
          <w:p w14:paraId="0945AD19" w14:textId="77777777" w:rsidR="00A72194" w:rsidRPr="00AC2E14" w:rsidRDefault="00A72194" w:rsidP="00204F66">
            <w:r w:rsidRPr="00AC2E14">
              <w:t>10%</w:t>
            </w:r>
          </w:p>
        </w:tc>
      </w:tr>
    </w:tbl>
    <w:p w14:paraId="2F46FE29" w14:textId="77777777" w:rsidR="00A72194" w:rsidRDefault="00A72194" w:rsidP="00A72194">
      <w:pPr>
        <w:pStyle w:val="a4"/>
        <w:spacing w:before="0" w:beforeAutospacing="0" w:after="0" w:afterAutospacing="0"/>
        <w:rPr>
          <w:lang w:val="en-US"/>
        </w:rPr>
      </w:pPr>
    </w:p>
    <w:p w14:paraId="519145B5" w14:textId="77777777" w:rsidR="00A72194" w:rsidRDefault="00A72194" w:rsidP="00A72194">
      <w:pPr>
        <w:pStyle w:val="a4"/>
        <w:spacing w:before="0" w:beforeAutospacing="0" w:after="0" w:afterAutospacing="0"/>
        <w:rPr>
          <w:lang w:val="en-US"/>
        </w:rPr>
      </w:pPr>
      <w:r w:rsidRPr="00AC2E14">
        <w:rPr>
          <w:lang w:val="en-US"/>
        </w:rPr>
        <w:t xml:space="preserve">Only proposals with a </w:t>
      </w:r>
      <w:r w:rsidRPr="00AC2E14">
        <w:rPr>
          <w:rStyle w:val="a5"/>
          <w:lang w:val="en-US"/>
        </w:rPr>
        <w:t>minimum technical score of 70%</w:t>
      </w:r>
      <w:r>
        <w:rPr>
          <w:lang w:val="en-US"/>
        </w:rPr>
        <w:t xml:space="preserve"> will qualify for the financial</w:t>
      </w:r>
    </w:p>
    <w:p w14:paraId="4D2C1049" w14:textId="77777777" w:rsidR="00A72194" w:rsidRPr="00AC2E14" w:rsidRDefault="00A72194" w:rsidP="00A72194">
      <w:pPr>
        <w:pStyle w:val="a4"/>
        <w:spacing w:before="0" w:beforeAutospacing="0" w:after="0" w:afterAutospacing="0"/>
        <w:rPr>
          <w:lang w:val="en-US"/>
        </w:rPr>
      </w:pPr>
      <w:r w:rsidRPr="00AC2E14">
        <w:rPr>
          <w:lang w:val="en-US"/>
        </w:rPr>
        <w:t>evaluation.</w:t>
      </w:r>
    </w:p>
    <w:p w14:paraId="2E79B110" w14:textId="77777777" w:rsidR="00A72194" w:rsidRPr="00AC2E14" w:rsidRDefault="00A72194" w:rsidP="00A72194">
      <w:pPr>
        <w:pStyle w:val="a4"/>
        <w:spacing w:before="0" w:beforeAutospacing="0" w:after="0" w:afterAutospacing="0"/>
        <w:rPr>
          <w:lang w:val="en-US"/>
        </w:rPr>
      </w:pPr>
      <w:r w:rsidRPr="00AC2E14">
        <w:rPr>
          <w:lang w:val="en-US"/>
        </w:rPr>
        <w:t xml:space="preserve">The final ranking will be based on a </w:t>
      </w:r>
      <w:r w:rsidRPr="00AC2E14">
        <w:rPr>
          <w:rStyle w:val="a5"/>
          <w:lang w:val="en-US"/>
        </w:rPr>
        <w:t>combined score (Technical 80% + Financial 20%)</w:t>
      </w:r>
      <w:r w:rsidRPr="00AC2E14">
        <w:rPr>
          <w:lang w:val="en-US"/>
        </w:rPr>
        <w:t>.</w:t>
      </w:r>
    </w:p>
    <w:p w14:paraId="0D8A85E9" w14:textId="77777777" w:rsidR="00A72194" w:rsidRPr="00AC2E14" w:rsidRDefault="00A72194" w:rsidP="00A72194">
      <w:pPr>
        <w:pStyle w:val="a4"/>
        <w:spacing w:before="0" w:beforeAutospacing="0" w:after="0" w:afterAutospacing="0"/>
        <w:rPr>
          <w:lang w:val="en-US"/>
        </w:rPr>
      </w:pPr>
    </w:p>
    <w:p w14:paraId="163FFFFB" w14:textId="77777777" w:rsidR="00A72194" w:rsidRPr="00AC2E14" w:rsidRDefault="00A72194" w:rsidP="00A72194">
      <w:pPr>
        <w:pStyle w:val="3"/>
        <w:spacing w:before="0" w:beforeAutospacing="0" w:after="0" w:afterAutospacing="0"/>
        <w:rPr>
          <w:sz w:val="24"/>
          <w:szCs w:val="24"/>
        </w:rPr>
      </w:pPr>
      <w:r w:rsidRPr="00AC2E14">
        <w:rPr>
          <w:rStyle w:val="a5"/>
          <w:sz w:val="24"/>
          <w:szCs w:val="24"/>
        </w:rPr>
        <w:t>Important Notes</w:t>
      </w:r>
    </w:p>
    <w:p w14:paraId="304C0CD6" w14:textId="77777777" w:rsidR="00A72194" w:rsidRPr="00AC2E14" w:rsidRDefault="00A72194" w:rsidP="00A72194">
      <w:pPr>
        <w:pStyle w:val="a4"/>
        <w:numPr>
          <w:ilvl w:val="0"/>
          <w:numId w:val="7"/>
        </w:numPr>
        <w:spacing w:before="0" w:beforeAutospacing="0" w:after="0" w:afterAutospacing="0"/>
        <w:rPr>
          <w:lang w:val="en-US"/>
        </w:rPr>
      </w:pPr>
      <w:r w:rsidRPr="00AC2E14">
        <w:rPr>
          <w:lang w:val="en-US"/>
        </w:rPr>
        <w:t xml:space="preserve">The validity period of the proposal shall be </w:t>
      </w:r>
      <w:r w:rsidRPr="00AC2E14">
        <w:rPr>
          <w:rStyle w:val="a5"/>
          <w:lang w:val="en-US"/>
        </w:rPr>
        <w:t>60 days</w:t>
      </w:r>
      <w:r w:rsidRPr="00AC2E14">
        <w:rPr>
          <w:lang w:val="en-US"/>
        </w:rPr>
        <w:t xml:space="preserve"> from the closing date.</w:t>
      </w:r>
    </w:p>
    <w:p w14:paraId="7095409C" w14:textId="77777777" w:rsidR="00A72194" w:rsidRPr="00AC2E14" w:rsidRDefault="00A72194" w:rsidP="00A72194">
      <w:pPr>
        <w:pStyle w:val="a4"/>
        <w:numPr>
          <w:ilvl w:val="0"/>
          <w:numId w:val="7"/>
        </w:numPr>
        <w:spacing w:before="0" w:beforeAutospacing="0" w:after="0" w:afterAutospacing="0"/>
        <w:rPr>
          <w:lang w:val="en-US"/>
        </w:rPr>
      </w:pPr>
      <w:r w:rsidRPr="00AC2E14">
        <w:rPr>
          <w:lang w:val="en-US"/>
        </w:rPr>
        <w:t>The auditor must maintain full independence from the beneficiary organization.</w:t>
      </w:r>
    </w:p>
    <w:p w14:paraId="28DC9CD4" w14:textId="77777777" w:rsidR="00A72194" w:rsidRPr="00AC2E14" w:rsidRDefault="00A72194" w:rsidP="00A72194">
      <w:pPr>
        <w:pStyle w:val="a4"/>
        <w:numPr>
          <w:ilvl w:val="0"/>
          <w:numId w:val="7"/>
        </w:numPr>
        <w:spacing w:before="0" w:beforeAutospacing="0" w:after="0" w:afterAutospacing="0"/>
        <w:rPr>
          <w:lang w:val="en-US"/>
        </w:rPr>
      </w:pPr>
      <w:r w:rsidRPr="00AC2E14">
        <w:rPr>
          <w:lang w:val="en-US"/>
        </w:rPr>
        <w:t>The selected auditor will be required to sign the ToR for the CFS (as per Annex VII of the EU Grant Agreement) Example in attachment to the General TOR procedure.</w:t>
      </w:r>
    </w:p>
    <w:p w14:paraId="32794A1B" w14:textId="77777777" w:rsidR="00A72194" w:rsidRPr="00AC2E14" w:rsidRDefault="00A72194" w:rsidP="00A72194">
      <w:pPr>
        <w:pStyle w:val="a4"/>
        <w:numPr>
          <w:ilvl w:val="0"/>
          <w:numId w:val="7"/>
        </w:numPr>
        <w:spacing w:before="0" w:beforeAutospacing="0" w:after="0" w:afterAutospacing="0"/>
        <w:rPr>
          <w:lang w:val="en-US"/>
        </w:rPr>
      </w:pPr>
      <w:r w:rsidRPr="00AC2E14">
        <w:rPr>
          <w:lang w:val="en-US"/>
        </w:rPr>
        <w:t xml:space="preserve">The assignment shall be completed within </w:t>
      </w:r>
      <w:r w:rsidRPr="00AC2E14">
        <w:rPr>
          <w:rStyle w:val="a5"/>
          <w:lang w:val="en-US"/>
        </w:rPr>
        <w:t>30 calendar days</w:t>
      </w:r>
      <w:r w:rsidRPr="00AC2E14">
        <w:rPr>
          <w:lang w:val="en-US"/>
        </w:rPr>
        <w:t xml:space="preserve"> from the start date.</w:t>
      </w:r>
    </w:p>
    <w:p w14:paraId="330F72C6" w14:textId="17872757" w:rsidR="00A72194" w:rsidRPr="00A72194" w:rsidRDefault="00A72194" w:rsidP="00A72194">
      <w:pPr>
        <w:pStyle w:val="a4"/>
        <w:numPr>
          <w:ilvl w:val="0"/>
          <w:numId w:val="7"/>
        </w:numPr>
        <w:spacing w:before="0" w:beforeAutospacing="0" w:after="0" w:afterAutospacing="0"/>
        <w:rPr>
          <w:lang w:val="en-US"/>
        </w:rPr>
      </w:pPr>
      <w:r w:rsidRPr="00AC2E14">
        <w:rPr>
          <w:lang w:val="en-US"/>
        </w:rPr>
        <w:t>All costs must be quoted in EUR, exclusive of VAT.</w:t>
      </w:r>
    </w:p>
    <w:sectPr w:rsidR="00A72194" w:rsidRPr="00A72194" w:rsidSect="005712B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E5112"/>
    <w:multiLevelType w:val="multilevel"/>
    <w:tmpl w:val="C2AE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7599C"/>
    <w:multiLevelType w:val="multilevel"/>
    <w:tmpl w:val="DA90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8202D2"/>
    <w:multiLevelType w:val="multilevel"/>
    <w:tmpl w:val="D1A8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F3056"/>
    <w:multiLevelType w:val="multilevel"/>
    <w:tmpl w:val="250C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D3EC6"/>
    <w:multiLevelType w:val="multilevel"/>
    <w:tmpl w:val="E232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FE265D"/>
    <w:multiLevelType w:val="multilevel"/>
    <w:tmpl w:val="E7F08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2165CD"/>
    <w:multiLevelType w:val="multilevel"/>
    <w:tmpl w:val="8B8E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DD"/>
    <w:rsid w:val="0025653D"/>
    <w:rsid w:val="00422935"/>
    <w:rsid w:val="005712B3"/>
    <w:rsid w:val="006C0B77"/>
    <w:rsid w:val="008242FF"/>
    <w:rsid w:val="00870751"/>
    <w:rsid w:val="00922C48"/>
    <w:rsid w:val="009449DD"/>
    <w:rsid w:val="00A7219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EAF8"/>
  <w15:chartTrackingRefBased/>
  <w15:docId w15:val="{F91530E8-2E0C-482D-A297-2E919F96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A721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219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Hyperlink"/>
    <w:rsid w:val="00A72194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A72194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A721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b-zed@ucci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3131</Words>
  <Characters>1785</Characters>
  <Application>Microsoft Office Word</Application>
  <DocSecurity>0</DocSecurity>
  <Lines>14</Lines>
  <Paragraphs>9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2025-10-20T14:15:00Z</dcterms:created>
  <dcterms:modified xsi:type="dcterms:W3CDTF">2025-10-20T14:16:00Z</dcterms:modified>
</cp:coreProperties>
</file>