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E6" w:rsidRPr="00D81F13" w:rsidRDefault="00D9194E">
      <w:pPr>
        <w:tabs>
          <w:tab w:val="left" w:pos="7249"/>
        </w:tabs>
        <w:ind w:left="3635"/>
        <w:rPr>
          <w:rFonts w:asciiTheme="minorHAnsi" w:hAnsiTheme="minorHAnsi" w:cstheme="minorHAnsi"/>
        </w:rPr>
      </w:pPr>
      <w:bookmarkStart w:id="0" w:name="_GoBack"/>
      <w:bookmarkEnd w:id="0"/>
      <w:r w:rsidRPr="00D81F13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1688508" cy="576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0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F13">
        <w:rPr>
          <w:rFonts w:asciiTheme="minorHAnsi" w:hAnsiTheme="minorHAnsi" w:cstheme="minorHAnsi"/>
        </w:rPr>
        <w:tab/>
      </w:r>
      <w:r w:rsidRPr="00D81F13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1719617" cy="5524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61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E6" w:rsidRPr="00D81F13" w:rsidRDefault="00D9194E" w:rsidP="00E6000A">
      <w:pPr>
        <w:spacing w:before="13"/>
        <w:ind w:left="468" w:right="3437"/>
        <w:rPr>
          <w:rFonts w:asciiTheme="minorHAnsi" w:hAnsiTheme="minorHAnsi" w:cstheme="minorHAnsi"/>
        </w:rPr>
      </w:pPr>
      <w:r w:rsidRPr="00D81F13">
        <w:rPr>
          <w:rFonts w:asciiTheme="minorHAnsi" w:hAnsiTheme="minorHAnsi" w:cstheme="minorHAnsi"/>
          <w:noProof/>
          <w:lang w:val="uk-UA" w:eastAsia="uk-U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875931</wp:posOffset>
            </wp:positionH>
            <wp:positionV relativeFrom="paragraph">
              <wp:posOffset>-533295</wp:posOffset>
            </wp:positionV>
            <wp:extent cx="1418629" cy="58522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29" cy="58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FE6" w:rsidRPr="00D81F13" w:rsidRDefault="00D9194E">
      <w:pPr>
        <w:pStyle w:val="1"/>
        <w:spacing w:line="259" w:lineRule="auto"/>
        <w:ind w:left="468" w:right="607"/>
        <w:jc w:val="center"/>
        <w:rPr>
          <w:rFonts w:asciiTheme="minorHAnsi" w:hAnsiTheme="minorHAnsi" w:cstheme="minorHAnsi"/>
          <w:sz w:val="24"/>
          <w:szCs w:val="24"/>
        </w:rPr>
      </w:pPr>
      <w:r w:rsidRPr="00D81F13">
        <w:rPr>
          <w:rFonts w:asciiTheme="minorHAnsi" w:hAnsiTheme="minorHAnsi" w:cstheme="minorHAnsi"/>
          <w:color w:val="808080"/>
          <w:sz w:val="24"/>
          <w:szCs w:val="24"/>
        </w:rPr>
        <w:t>УКРАЇНА: СПРИЯННЯ ВИХОДУ МАЛИХ І СЕРЕДНІХ ПІДПРИЄМСТВ ПЛОДООВОЧЕВОГО СЕКТОРУ НА ЗОВНІШНІ РИНКИ ТА ВКЛЮЧЕННЯ ЇХ У ЛАНЦЮЖКИ ДОДАНОЇ ВАРТОСТІ</w:t>
      </w:r>
    </w:p>
    <w:p w:rsidR="001B2FE6" w:rsidRPr="00D81F13" w:rsidRDefault="00E6000A">
      <w:pPr>
        <w:pStyle w:val="a3"/>
        <w:spacing w:before="10"/>
        <w:rPr>
          <w:rFonts w:asciiTheme="minorHAnsi" w:hAnsiTheme="minorHAnsi" w:cs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107315</wp:posOffset>
                </wp:positionV>
                <wp:extent cx="6159500" cy="0"/>
                <wp:effectExtent l="0" t="0" r="0" b="0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2695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C5A4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8.45pt" to="554.2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" strokecolor="#00aeef" strokeweight=".35264mm">
                <w10:wrap type="topAndBottom" anchorx="page"/>
              </v:line>
            </w:pict>
          </mc:Fallback>
        </mc:AlternateContent>
      </w:r>
    </w:p>
    <w:p w:rsidR="001B2FE6" w:rsidRPr="00E726EC" w:rsidRDefault="00D9194E" w:rsidP="00E6000A">
      <w:pPr>
        <w:spacing w:before="132" w:line="237" w:lineRule="auto"/>
        <w:ind w:right="157"/>
        <w:jc w:val="center"/>
        <w:rPr>
          <w:rFonts w:asciiTheme="minorHAnsi" w:hAnsiTheme="minorHAnsi" w:cstheme="minorHAnsi"/>
          <w:sz w:val="25"/>
          <w:szCs w:val="25"/>
          <w:lang w:val="uk-UA"/>
        </w:rPr>
      </w:pPr>
      <w:r w:rsidRPr="00E726EC">
        <w:rPr>
          <w:rFonts w:asciiTheme="minorHAnsi" w:hAnsiTheme="minorHAnsi" w:cstheme="minorHAnsi"/>
          <w:color w:val="002060"/>
          <w:sz w:val="25"/>
          <w:szCs w:val="25"/>
          <w:lang w:val="uk-UA"/>
        </w:rPr>
        <w:t>Вебінар для консультантів з експорту в системі торгово-промислових палат</w:t>
      </w:r>
    </w:p>
    <w:p w:rsidR="00CA1034" w:rsidRDefault="00D9194E" w:rsidP="00E6000A">
      <w:pPr>
        <w:pStyle w:val="2"/>
        <w:spacing w:before="118" w:line="340" w:lineRule="auto"/>
        <w:ind w:left="0" w:right="157"/>
        <w:jc w:val="center"/>
        <w:rPr>
          <w:rFonts w:asciiTheme="minorHAnsi" w:hAnsiTheme="minorHAnsi" w:cstheme="minorHAnsi"/>
          <w:color w:val="002060"/>
          <w:sz w:val="25"/>
          <w:szCs w:val="25"/>
          <w:lang w:val="en-US"/>
        </w:rPr>
      </w:pPr>
      <w:r w:rsidRPr="00E726EC">
        <w:rPr>
          <w:rFonts w:asciiTheme="minorHAnsi" w:hAnsiTheme="minorHAnsi" w:cstheme="minorHAnsi"/>
          <w:color w:val="002060"/>
          <w:sz w:val="25"/>
          <w:szCs w:val="25"/>
        </w:rPr>
        <w:t xml:space="preserve">«ІНСТРУМЕНТИ АНАЛІЗУ РИНКІВ МІЖНАРОДНОГО ТОРГОВОГО ЦЕНТРУ. </w:t>
      </w:r>
    </w:p>
    <w:p w:rsidR="00CA1034" w:rsidRDefault="00CA1034" w:rsidP="00CA1034">
      <w:pPr>
        <w:pStyle w:val="2"/>
        <w:spacing w:before="0" w:line="341" w:lineRule="auto"/>
        <w:ind w:left="0" w:right="159"/>
        <w:jc w:val="center"/>
        <w:rPr>
          <w:rFonts w:asciiTheme="minorHAnsi" w:hAnsiTheme="minorHAnsi" w:cstheme="minorHAnsi"/>
          <w:color w:val="002060"/>
          <w:sz w:val="25"/>
          <w:szCs w:val="25"/>
          <w:lang w:val="en-GB"/>
        </w:rPr>
      </w:pPr>
      <w:r w:rsidRPr="00CA1034">
        <w:rPr>
          <w:rFonts w:asciiTheme="minorHAnsi" w:hAnsiTheme="minorHAnsi" w:cstheme="minorHAnsi"/>
          <w:color w:val="002060"/>
          <w:sz w:val="25"/>
          <w:szCs w:val="25"/>
          <w:lang w:val="en-GB"/>
        </w:rPr>
        <w:t>Sustainability Map</w:t>
      </w:r>
      <w:r>
        <w:rPr>
          <w:rFonts w:asciiTheme="minorHAnsi" w:hAnsiTheme="minorHAnsi" w:cstheme="minorHAnsi"/>
          <w:color w:val="002060"/>
          <w:sz w:val="25"/>
          <w:szCs w:val="25"/>
          <w:lang w:val="en-GB"/>
        </w:rPr>
        <w:t xml:space="preserve">, </w:t>
      </w:r>
      <w:r w:rsidRPr="00CA1034">
        <w:rPr>
          <w:rFonts w:asciiTheme="minorHAnsi" w:hAnsiTheme="minorHAnsi" w:cstheme="minorHAnsi"/>
          <w:color w:val="002060"/>
          <w:sz w:val="25"/>
          <w:szCs w:val="25"/>
          <w:lang w:val="en-GB"/>
        </w:rPr>
        <w:t>Export Potential Map</w:t>
      </w:r>
      <w:r>
        <w:rPr>
          <w:rFonts w:asciiTheme="minorHAnsi" w:hAnsiTheme="minorHAnsi" w:cstheme="minorHAnsi"/>
          <w:color w:val="002060"/>
          <w:sz w:val="25"/>
          <w:szCs w:val="25"/>
          <w:lang w:val="en-GB"/>
        </w:rPr>
        <w:t>,</w:t>
      </w:r>
      <w:r w:rsidRPr="00CA1034">
        <w:rPr>
          <w:rFonts w:asciiTheme="minorHAnsi" w:hAnsiTheme="minorHAnsi" w:cstheme="minorHAnsi"/>
          <w:color w:val="002060"/>
          <w:sz w:val="25"/>
          <w:szCs w:val="25"/>
          <w:lang w:val="en-GB"/>
        </w:rPr>
        <w:t xml:space="preserve"> Investment Map, Procurement Map, </w:t>
      </w:r>
    </w:p>
    <w:p w:rsidR="001B2FE6" w:rsidRPr="00CA1034" w:rsidRDefault="00CA1034" w:rsidP="00CA1034">
      <w:pPr>
        <w:pStyle w:val="2"/>
        <w:spacing w:before="0" w:line="341" w:lineRule="auto"/>
        <w:ind w:left="0" w:right="159"/>
        <w:jc w:val="center"/>
        <w:rPr>
          <w:rFonts w:asciiTheme="minorHAnsi" w:hAnsiTheme="minorHAnsi" w:cstheme="minorHAnsi"/>
          <w:color w:val="002060"/>
          <w:sz w:val="25"/>
          <w:szCs w:val="25"/>
          <w:lang w:val="en-GB"/>
        </w:rPr>
      </w:pPr>
      <w:r>
        <w:rPr>
          <w:rFonts w:asciiTheme="minorHAnsi" w:hAnsiTheme="minorHAnsi" w:cstheme="minorHAnsi"/>
          <w:color w:val="002060"/>
          <w:sz w:val="25"/>
          <w:szCs w:val="25"/>
          <w:lang w:val="en-GB"/>
        </w:rPr>
        <w:t xml:space="preserve">Market Price Information, </w:t>
      </w:r>
      <w:r w:rsidRPr="00CA1034">
        <w:rPr>
          <w:rFonts w:asciiTheme="minorHAnsi" w:hAnsiTheme="minorHAnsi" w:cstheme="minorHAnsi"/>
          <w:color w:val="002060"/>
          <w:sz w:val="25"/>
          <w:szCs w:val="25"/>
          <w:lang w:val="en-GB"/>
        </w:rPr>
        <w:t>Global Trade Helpdesk</w:t>
      </w:r>
      <w:r w:rsidR="00D9194E" w:rsidRPr="00CA1034">
        <w:rPr>
          <w:rFonts w:asciiTheme="minorHAnsi" w:hAnsiTheme="minorHAnsi" w:cstheme="minorHAnsi"/>
          <w:color w:val="002060"/>
          <w:sz w:val="25"/>
          <w:szCs w:val="25"/>
          <w:lang w:val="en-GB"/>
        </w:rPr>
        <w:t>»</w:t>
      </w:r>
    </w:p>
    <w:p w:rsidR="001B2FE6" w:rsidRPr="00D81F13" w:rsidRDefault="00E6000A">
      <w:pPr>
        <w:pStyle w:val="a3"/>
        <w:spacing w:before="2"/>
        <w:rPr>
          <w:rFonts w:asciiTheme="minorHAnsi" w:hAnsiTheme="minorHAnsi" w:cstheme="minorHAnsi"/>
          <w:b/>
          <w:sz w:val="22"/>
          <w:szCs w:val="22"/>
        </w:rPr>
      </w:pPr>
      <w:r w:rsidRPr="00E6000A">
        <w:rPr>
          <w:rFonts w:ascii="Verdana" w:hAnsi="Verdana" w:cs="Verdan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5A33CE" wp14:editId="09825E2D">
                <wp:simplePos x="0" y="0"/>
                <wp:positionH relativeFrom="page">
                  <wp:posOffset>879475</wp:posOffset>
                </wp:positionH>
                <wp:positionV relativeFrom="paragraph">
                  <wp:posOffset>70485</wp:posOffset>
                </wp:positionV>
                <wp:extent cx="6159500" cy="0"/>
                <wp:effectExtent l="0" t="0" r="0" b="0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2695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CBF52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.55pt" to="554.2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" strokecolor="#00aeef" strokeweight=".35264mm">
                <w10:wrap type="topAndBottom" anchorx="page"/>
              </v:line>
            </w:pict>
          </mc:Fallback>
        </mc:AlternateContent>
      </w:r>
    </w:p>
    <w:p w:rsidR="001B2FE6" w:rsidRPr="00E6000A" w:rsidRDefault="00D9194E" w:rsidP="002631DA">
      <w:pPr>
        <w:pStyle w:val="a3"/>
        <w:tabs>
          <w:tab w:val="left" w:pos="1985"/>
        </w:tabs>
        <w:ind w:left="1985" w:right="287" w:hanging="1832"/>
        <w:jc w:val="both"/>
        <w:rPr>
          <w:rFonts w:asciiTheme="minorHAnsi" w:hAnsiTheme="minorHAnsi" w:cstheme="minorHAnsi"/>
        </w:rPr>
      </w:pPr>
      <w:r w:rsidRPr="00E6000A">
        <w:rPr>
          <w:rFonts w:asciiTheme="minorHAnsi" w:hAnsiTheme="minorHAnsi" w:cstheme="minorHAnsi"/>
          <w:b/>
        </w:rPr>
        <w:t>ОПИС</w:t>
      </w:r>
      <w:r w:rsidRPr="00E6000A">
        <w:rPr>
          <w:rFonts w:asciiTheme="minorHAnsi" w:hAnsiTheme="minorHAnsi" w:cstheme="minorHAnsi"/>
          <w:b/>
          <w:spacing w:val="-2"/>
        </w:rPr>
        <w:t xml:space="preserve"> </w:t>
      </w:r>
      <w:r w:rsidRPr="00E6000A">
        <w:rPr>
          <w:rFonts w:asciiTheme="minorHAnsi" w:hAnsiTheme="minorHAnsi" w:cstheme="minorHAnsi"/>
          <w:b/>
        </w:rPr>
        <w:t>ПРОЄКТУ:</w:t>
      </w:r>
      <w:r w:rsidRPr="00E6000A">
        <w:rPr>
          <w:rFonts w:asciiTheme="minorHAnsi" w:hAnsiTheme="minorHAnsi" w:cstheme="minorHAnsi"/>
          <w:b/>
        </w:rPr>
        <w:tab/>
      </w:r>
      <w:r w:rsidRPr="00E6000A">
        <w:rPr>
          <w:rFonts w:asciiTheme="minorHAnsi" w:hAnsiTheme="minorHAnsi" w:cstheme="minorHAnsi"/>
        </w:rPr>
        <w:t>Проєкт Міжнародного Торгового Центру (ІТС) допомагає малим і середнім виробникам та переробникам свіжих овочів, фруктів, ягід, горіхів і зелені з шести регіонів України (Вінницька, Дніпропетровська, Запорізька, Миколаївська, Одеська, Херсонська області) підвищити конкурентоспроможність, інтегруватися в національні та глобальні ланцюжки доданої вартості, відкрити доступ до нових ринків з фокусом на ринки</w:t>
      </w:r>
      <w:r w:rsidRPr="00E6000A">
        <w:rPr>
          <w:rFonts w:asciiTheme="minorHAnsi" w:hAnsiTheme="minorHAnsi" w:cstheme="minorHAnsi"/>
          <w:spacing w:val="-3"/>
        </w:rPr>
        <w:t xml:space="preserve"> </w:t>
      </w:r>
      <w:r w:rsidRPr="00E6000A">
        <w:rPr>
          <w:rFonts w:asciiTheme="minorHAnsi" w:hAnsiTheme="minorHAnsi" w:cstheme="minorHAnsi"/>
        </w:rPr>
        <w:t>ЄС.</w:t>
      </w:r>
    </w:p>
    <w:p w:rsidR="001B2FE6" w:rsidRPr="00E6000A" w:rsidRDefault="00E6000A" w:rsidP="002631DA">
      <w:pPr>
        <w:pStyle w:val="a3"/>
        <w:tabs>
          <w:tab w:val="left" w:pos="1985"/>
        </w:tabs>
        <w:ind w:left="1985" w:right="284" w:hanging="1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9194E" w:rsidRPr="00E6000A">
        <w:rPr>
          <w:rFonts w:asciiTheme="minorHAnsi" w:hAnsiTheme="minorHAnsi" w:cstheme="minorHAnsi"/>
        </w:rPr>
        <w:t>Проєкт ITC передбачає навчання представників малих і середніх підприємств виробництву товарів із урахуванням вимог цільових ринків, підвищення компетенції організацій із підтримки бізнесу для надання підприємцям ширшого кола якісних послуг, а також сприяння пілотним МСП у їх бажанні вийти на цільові ринки.</w:t>
      </w:r>
    </w:p>
    <w:p w:rsidR="001B2FE6" w:rsidRPr="00E6000A" w:rsidRDefault="00E6000A" w:rsidP="002631DA">
      <w:pPr>
        <w:pStyle w:val="a3"/>
        <w:tabs>
          <w:tab w:val="left" w:pos="1985"/>
        </w:tabs>
        <w:ind w:left="1985" w:right="287" w:hanging="1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9194E" w:rsidRPr="00E6000A">
        <w:rPr>
          <w:rFonts w:asciiTheme="minorHAnsi" w:hAnsiTheme="minorHAnsi" w:cstheme="minorHAnsi"/>
        </w:rPr>
        <w:t>Проєкт фінансується Посольством Швеції в Україні та реалізується ІТС у тісній співпраці з національними партнерами.</w:t>
      </w:r>
    </w:p>
    <w:p w:rsidR="001B2FE6" w:rsidRPr="00E6000A" w:rsidRDefault="00E6000A" w:rsidP="002631DA">
      <w:pPr>
        <w:tabs>
          <w:tab w:val="left" w:pos="1985"/>
        </w:tabs>
        <w:ind w:left="1985" w:hanging="183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</w:rPr>
        <w:tab/>
      </w:r>
      <w:hyperlink w:history="1">
        <w:r w:rsidRPr="00D1623F">
          <w:rPr>
            <w:rStyle w:val="a5"/>
            <w:rFonts w:asciiTheme="minorHAnsi" w:hAnsiTheme="minorHAnsi" w:cstheme="minorHAnsi"/>
          </w:rPr>
          <w:t>http</w:t>
        </w:r>
        <w:r w:rsidRPr="00D1623F">
          <w:rPr>
            <w:rStyle w:val="a5"/>
            <w:rFonts w:asciiTheme="minorHAnsi" w:hAnsiTheme="minorHAnsi" w:cstheme="minorHAnsi"/>
            <w:lang w:val="uk-UA"/>
          </w:rPr>
          <w:t>://</w:t>
        </w:r>
        <w:r w:rsidRPr="00D1623F">
          <w:rPr>
            <w:rStyle w:val="a5"/>
            <w:rFonts w:asciiTheme="minorHAnsi" w:hAnsiTheme="minorHAnsi" w:cstheme="minorHAnsi"/>
          </w:rPr>
          <w:t>tradeproject</w:t>
        </w:r>
        <w:r w:rsidRPr="00D1623F">
          <w:rPr>
            <w:rStyle w:val="a5"/>
            <w:rFonts w:asciiTheme="minorHAnsi" w:hAnsiTheme="minorHAnsi" w:cstheme="minorHAnsi"/>
            <w:lang w:val="uk-UA"/>
          </w:rPr>
          <w:t>.</w:t>
        </w:r>
        <w:r w:rsidRPr="00D1623F">
          <w:rPr>
            <w:rStyle w:val="a5"/>
            <w:rFonts w:asciiTheme="minorHAnsi" w:hAnsiTheme="minorHAnsi" w:cstheme="minorHAnsi"/>
          </w:rPr>
          <w:t>com</w:t>
        </w:r>
        <w:r w:rsidRPr="00D1623F">
          <w:rPr>
            <w:rStyle w:val="a5"/>
            <w:rFonts w:asciiTheme="minorHAnsi" w:hAnsiTheme="minorHAnsi" w:cstheme="minorHAnsi"/>
            <w:lang w:val="uk-UA"/>
          </w:rPr>
          <w:t>.</w:t>
        </w:r>
        <w:r w:rsidRPr="00D1623F">
          <w:rPr>
            <w:rStyle w:val="a5"/>
            <w:rFonts w:asciiTheme="minorHAnsi" w:hAnsiTheme="minorHAnsi" w:cstheme="minorHAnsi"/>
          </w:rPr>
          <w:t>ua</w:t>
        </w:r>
        <w:r w:rsidRPr="00D1623F">
          <w:rPr>
            <w:rStyle w:val="a5"/>
            <w:rFonts w:asciiTheme="minorHAnsi" w:hAnsiTheme="minorHAnsi" w:cstheme="minorHAnsi"/>
            <w:lang w:val="uk-UA"/>
          </w:rPr>
          <w:t xml:space="preserve"> </w:t>
        </w:r>
      </w:hyperlink>
      <w:r w:rsidR="00D9194E" w:rsidRPr="00E6000A">
        <w:rPr>
          <w:rFonts w:asciiTheme="minorHAnsi" w:hAnsiTheme="minorHAnsi" w:cstheme="minorHAnsi"/>
          <w:lang w:val="uk-UA"/>
        </w:rPr>
        <w:t xml:space="preserve">• </w:t>
      </w:r>
      <w:proofErr w:type="spellStart"/>
      <w:r w:rsidR="00D9194E" w:rsidRPr="00E6000A">
        <w:rPr>
          <w:rFonts w:asciiTheme="minorHAnsi" w:hAnsiTheme="minorHAnsi" w:cstheme="minorHAnsi"/>
          <w:color w:val="0000FF"/>
          <w:u w:val="single" w:color="0000FF"/>
        </w:rPr>
        <w:t>https</w:t>
      </w:r>
      <w:proofErr w:type="spellEnd"/>
      <w:r w:rsidR="00D9194E" w:rsidRPr="00E6000A">
        <w:rPr>
          <w:rFonts w:asciiTheme="minorHAnsi" w:hAnsiTheme="minorHAnsi" w:cstheme="minorHAnsi"/>
          <w:color w:val="0000FF"/>
          <w:u w:val="single" w:color="0000FF"/>
          <w:lang w:val="uk-UA"/>
        </w:rPr>
        <w:t>:</w:t>
      </w:r>
      <w:hyperlink r:id="rId10">
        <w:r w:rsidR="00D9194E" w:rsidRPr="00E6000A">
          <w:rPr>
            <w:rFonts w:asciiTheme="minorHAnsi" w:hAnsiTheme="minorHAnsi" w:cstheme="minorHAnsi"/>
            <w:color w:val="0000FF"/>
            <w:u w:val="single" w:color="0000FF"/>
            <w:lang w:val="uk-UA"/>
          </w:rPr>
          <w:t>//</w:t>
        </w:r>
        <w:proofErr w:type="spellStart"/>
        <w:r w:rsidR="00D9194E" w:rsidRPr="00E6000A">
          <w:rPr>
            <w:rFonts w:asciiTheme="minorHAnsi" w:hAnsiTheme="minorHAnsi" w:cstheme="minorHAnsi"/>
            <w:color w:val="0000FF"/>
            <w:u w:val="single" w:color="0000FF"/>
          </w:rPr>
          <w:t>w</w:t>
        </w:r>
      </w:hyperlink>
      <w:r w:rsidR="00D9194E" w:rsidRPr="00E6000A">
        <w:rPr>
          <w:rFonts w:asciiTheme="minorHAnsi" w:hAnsiTheme="minorHAnsi" w:cstheme="minorHAnsi"/>
          <w:color w:val="0000FF"/>
          <w:u w:val="single" w:color="0000FF"/>
        </w:rPr>
        <w:t>ww</w:t>
      </w:r>
      <w:proofErr w:type="spellEnd"/>
      <w:r w:rsidR="00C96771">
        <w:fldChar w:fldCharType="begin"/>
      </w:r>
      <w:r w:rsidR="00C96771">
        <w:instrText xml:space="preserve"> HYPERLINK "http://www.facebook.com/ITCUkraine" \h </w:instrText>
      </w:r>
      <w:r w:rsidR="00C96771">
        <w:fldChar w:fldCharType="separate"/>
      </w:r>
      <w:r w:rsidR="00D9194E" w:rsidRPr="00E6000A">
        <w:rPr>
          <w:rFonts w:asciiTheme="minorHAnsi" w:hAnsiTheme="minorHAnsi" w:cstheme="minorHAnsi"/>
          <w:color w:val="0000FF"/>
          <w:u w:val="single" w:color="0000FF"/>
          <w:lang w:val="uk-UA"/>
        </w:rPr>
        <w:t>.</w:t>
      </w:r>
      <w:proofErr w:type="spellStart"/>
      <w:r w:rsidR="00D9194E" w:rsidRPr="00E6000A">
        <w:rPr>
          <w:rFonts w:asciiTheme="minorHAnsi" w:hAnsiTheme="minorHAnsi" w:cstheme="minorHAnsi"/>
          <w:color w:val="0000FF"/>
          <w:u w:val="single" w:color="0000FF"/>
        </w:rPr>
        <w:t>facebook</w:t>
      </w:r>
      <w:proofErr w:type="spellEnd"/>
      <w:r w:rsidR="00D9194E" w:rsidRPr="00E6000A">
        <w:rPr>
          <w:rFonts w:asciiTheme="minorHAnsi" w:hAnsiTheme="minorHAnsi" w:cstheme="minorHAnsi"/>
          <w:color w:val="0000FF"/>
          <w:u w:val="single" w:color="0000FF"/>
          <w:lang w:val="uk-UA"/>
        </w:rPr>
        <w:t>.</w:t>
      </w:r>
      <w:proofErr w:type="spellStart"/>
      <w:r w:rsidR="00D9194E" w:rsidRPr="00E6000A">
        <w:rPr>
          <w:rFonts w:asciiTheme="minorHAnsi" w:hAnsiTheme="minorHAnsi" w:cstheme="minorHAnsi"/>
          <w:color w:val="0000FF"/>
          <w:u w:val="single" w:color="0000FF"/>
        </w:rPr>
        <w:t>com</w:t>
      </w:r>
      <w:proofErr w:type="spellEnd"/>
      <w:r w:rsidR="00D9194E" w:rsidRPr="00E6000A">
        <w:rPr>
          <w:rFonts w:asciiTheme="minorHAnsi" w:hAnsiTheme="minorHAnsi" w:cstheme="minorHAnsi"/>
          <w:color w:val="0000FF"/>
          <w:u w:val="single" w:color="0000FF"/>
          <w:lang w:val="uk-UA"/>
        </w:rPr>
        <w:t>/</w:t>
      </w:r>
      <w:proofErr w:type="spellStart"/>
      <w:r w:rsidR="00D9194E" w:rsidRPr="00E6000A">
        <w:rPr>
          <w:rFonts w:asciiTheme="minorHAnsi" w:hAnsiTheme="minorHAnsi" w:cstheme="minorHAnsi"/>
          <w:color w:val="0000FF"/>
          <w:u w:val="single" w:color="0000FF"/>
        </w:rPr>
        <w:t>ITCUkraine</w:t>
      </w:r>
      <w:proofErr w:type="spellEnd"/>
      <w:r w:rsidR="00C96771">
        <w:rPr>
          <w:rFonts w:asciiTheme="minorHAnsi" w:hAnsiTheme="minorHAnsi" w:cstheme="minorHAnsi"/>
          <w:color w:val="0000FF"/>
          <w:u w:val="single" w:color="0000FF"/>
        </w:rPr>
        <w:fldChar w:fldCharType="end"/>
      </w:r>
    </w:p>
    <w:p w:rsidR="001B2FE6" w:rsidRPr="00C96771" w:rsidRDefault="001B2FE6" w:rsidP="002631DA">
      <w:pPr>
        <w:pStyle w:val="a3"/>
        <w:tabs>
          <w:tab w:val="left" w:pos="1985"/>
        </w:tabs>
        <w:ind w:left="1985" w:hanging="1832"/>
        <w:rPr>
          <w:rFonts w:asciiTheme="minorHAnsi" w:hAnsiTheme="minorHAnsi" w:cstheme="minorHAnsi"/>
          <w:sz w:val="16"/>
          <w:szCs w:val="16"/>
        </w:rPr>
      </w:pPr>
    </w:p>
    <w:p w:rsidR="001B2FE6" w:rsidRPr="00E6000A" w:rsidRDefault="00D9194E" w:rsidP="002631DA">
      <w:pPr>
        <w:pStyle w:val="a3"/>
        <w:tabs>
          <w:tab w:val="left" w:pos="1985"/>
        </w:tabs>
        <w:ind w:left="1985" w:right="283" w:hanging="1832"/>
        <w:jc w:val="both"/>
        <w:rPr>
          <w:rFonts w:asciiTheme="minorHAnsi" w:hAnsiTheme="minorHAnsi" w:cstheme="minorHAnsi"/>
        </w:rPr>
      </w:pPr>
      <w:r w:rsidRPr="00E6000A">
        <w:rPr>
          <w:rFonts w:asciiTheme="minorHAnsi" w:hAnsiTheme="minorHAnsi" w:cstheme="minorHAnsi"/>
          <w:b/>
        </w:rPr>
        <w:t>МЕТА</w:t>
      </w:r>
      <w:r w:rsidRPr="00E6000A">
        <w:rPr>
          <w:rFonts w:asciiTheme="minorHAnsi" w:hAnsiTheme="minorHAnsi" w:cstheme="minorHAnsi"/>
          <w:b/>
          <w:spacing w:val="-1"/>
        </w:rPr>
        <w:t xml:space="preserve"> </w:t>
      </w:r>
      <w:r w:rsidRPr="00E6000A">
        <w:rPr>
          <w:rFonts w:asciiTheme="minorHAnsi" w:hAnsiTheme="minorHAnsi" w:cstheme="minorHAnsi"/>
          <w:b/>
        </w:rPr>
        <w:t>ВЕБІНАРУ:</w:t>
      </w:r>
      <w:r w:rsidRPr="00E6000A">
        <w:rPr>
          <w:rFonts w:asciiTheme="minorHAnsi" w:hAnsiTheme="minorHAnsi" w:cstheme="minorHAnsi"/>
          <w:b/>
        </w:rPr>
        <w:tab/>
      </w:r>
      <w:r w:rsidRPr="00E6000A">
        <w:rPr>
          <w:rFonts w:asciiTheme="minorHAnsi" w:hAnsiTheme="minorHAnsi" w:cstheme="minorHAnsi"/>
        </w:rPr>
        <w:t>Ознайомити консультантів з експорту з інструментами аналізу ринків Міжнародного Торгового Центру, навчити слухачів застосовувати їх на практиці та аналізувати дані, одержані за їх допомогою, для дослідження ринків і консультування українських МСП.</w:t>
      </w:r>
    </w:p>
    <w:p w:rsidR="001B2FE6" w:rsidRPr="00C96771" w:rsidRDefault="001B2FE6" w:rsidP="002631DA">
      <w:pPr>
        <w:pStyle w:val="a3"/>
        <w:tabs>
          <w:tab w:val="left" w:pos="1985"/>
        </w:tabs>
        <w:ind w:left="1985" w:hanging="1832"/>
        <w:rPr>
          <w:rFonts w:asciiTheme="minorHAnsi" w:hAnsiTheme="minorHAnsi" w:cstheme="minorHAnsi"/>
          <w:sz w:val="16"/>
          <w:szCs w:val="16"/>
        </w:rPr>
      </w:pPr>
    </w:p>
    <w:p w:rsidR="001B2FE6" w:rsidRPr="00E6000A" w:rsidRDefault="00D9194E" w:rsidP="002631DA">
      <w:pPr>
        <w:tabs>
          <w:tab w:val="left" w:pos="1985"/>
        </w:tabs>
        <w:ind w:left="1985" w:hanging="1832"/>
        <w:rPr>
          <w:rFonts w:asciiTheme="minorHAnsi" w:hAnsiTheme="minorHAnsi" w:cstheme="minorHAnsi"/>
          <w:lang w:val="uk-UA"/>
        </w:rPr>
      </w:pPr>
      <w:r w:rsidRPr="00E6000A">
        <w:rPr>
          <w:rFonts w:asciiTheme="minorHAnsi" w:hAnsiTheme="minorHAnsi" w:cstheme="minorHAnsi"/>
          <w:b/>
          <w:lang w:val="uk-UA"/>
        </w:rPr>
        <w:t>ДАТА</w:t>
      </w:r>
      <w:r w:rsidRPr="00E6000A">
        <w:rPr>
          <w:rFonts w:asciiTheme="minorHAnsi" w:hAnsiTheme="minorHAnsi" w:cstheme="minorHAnsi"/>
          <w:b/>
          <w:spacing w:val="-2"/>
          <w:lang w:val="uk-UA"/>
        </w:rPr>
        <w:t xml:space="preserve"> </w:t>
      </w:r>
      <w:r w:rsidRPr="00E6000A">
        <w:rPr>
          <w:rFonts w:asciiTheme="minorHAnsi" w:hAnsiTheme="minorHAnsi" w:cstheme="minorHAnsi"/>
          <w:b/>
          <w:lang w:val="uk-UA"/>
        </w:rPr>
        <w:t>ТА</w:t>
      </w:r>
      <w:r w:rsidRPr="00E6000A">
        <w:rPr>
          <w:rFonts w:asciiTheme="minorHAnsi" w:hAnsiTheme="minorHAnsi" w:cstheme="minorHAnsi"/>
          <w:b/>
          <w:spacing w:val="-1"/>
          <w:lang w:val="uk-UA"/>
        </w:rPr>
        <w:t xml:space="preserve"> </w:t>
      </w:r>
      <w:r w:rsidRPr="00E6000A">
        <w:rPr>
          <w:rFonts w:asciiTheme="minorHAnsi" w:hAnsiTheme="minorHAnsi" w:cstheme="minorHAnsi"/>
          <w:b/>
          <w:lang w:val="uk-UA"/>
        </w:rPr>
        <w:t>ЧАС:</w:t>
      </w:r>
      <w:r w:rsidRPr="00E6000A">
        <w:rPr>
          <w:rFonts w:asciiTheme="minorHAnsi" w:hAnsiTheme="minorHAnsi" w:cstheme="minorHAnsi"/>
          <w:b/>
          <w:lang w:val="uk-UA"/>
        </w:rPr>
        <w:tab/>
      </w:r>
      <w:r w:rsidR="00E726EC" w:rsidRPr="00BA3529">
        <w:rPr>
          <w:rFonts w:asciiTheme="minorHAnsi" w:hAnsiTheme="minorHAnsi" w:cstheme="minorHAnsi"/>
        </w:rPr>
        <w:t>1</w:t>
      </w:r>
      <w:r w:rsidR="002631DA">
        <w:rPr>
          <w:rFonts w:asciiTheme="minorHAnsi" w:hAnsiTheme="minorHAnsi" w:cstheme="minorHAnsi"/>
          <w:lang w:val="en-US"/>
        </w:rPr>
        <w:t>9</w:t>
      </w:r>
      <w:r w:rsidRPr="003B5681">
        <w:rPr>
          <w:rFonts w:asciiTheme="minorHAnsi" w:hAnsiTheme="minorHAnsi" w:cstheme="minorHAnsi"/>
          <w:lang w:val="uk-UA"/>
        </w:rPr>
        <w:t xml:space="preserve"> </w:t>
      </w:r>
      <w:r w:rsidR="00E726EC" w:rsidRPr="003B5681">
        <w:rPr>
          <w:rFonts w:asciiTheme="minorHAnsi" w:hAnsiTheme="minorHAnsi" w:cstheme="minorHAnsi"/>
          <w:spacing w:val="4"/>
          <w:lang w:val="uk-UA"/>
        </w:rPr>
        <w:t>червня</w:t>
      </w:r>
      <w:r w:rsidRPr="003B5681">
        <w:rPr>
          <w:rFonts w:asciiTheme="minorHAnsi" w:hAnsiTheme="minorHAnsi" w:cstheme="minorHAnsi"/>
          <w:spacing w:val="4"/>
          <w:lang w:val="uk-UA"/>
        </w:rPr>
        <w:t xml:space="preserve"> </w:t>
      </w:r>
      <w:r w:rsidRPr="003B5681">
        <w:rPr>
          <w:rFonts w:asciiTheme="minorHAnsi" w:hAnsiTheme="minorHAnsi" w:cstheme="minorHAnsi"/>
          <w:lang w:val="uk-UA"/>
        </w:rPr>
        <w:t>2020 року (</w:t>
      </w:r>
      <w:r w:rsidR="002631DA">
        <w:rPr>
          <w:rFonts w:asciiTheme="minorHAnsi" w:hAnsiTheme="minorHAnsi" w:cstheme="minorHAnsi"/>
          <w:lang w:val="uk-UA"/>
        </w:rPr>
        <w:t>п’ятниця</w:t>
      </w:r>
      <w:r w:rsidRPr="003B5681">
        <w:rPr>
          <w:rFonts w:asciiTheme="minorHAnsi" w:hAnsiTheme="minorHAnsi" w:cstheme="minorHAnsi"/>
          <w:lang w:val="uk-UA"/>
        </w:rPr>
        <w:t>)</w:t>
      </w:r>
      <w:r w:rsidR="00272250" w:rsidRPr="003B5681">
        <w:rPr>
          <w:rFonts w:asciiTheme="minorHAnsi" w:hAnsiTheme="minorHAnsi" w:cstheme="minorHAnsi"/>
        </w:rPr>
        <w:t>, початок о</w:t>
      </w:r>
      <w:r w:rsidR="00D81F13" w:rsidRPr="003B5681">
        <w:rPr>
          <w:rFonts w:asciiTheme="minorHAnsi" w:hAnsiTheme="minorHAnsi" w:cstheme="minorHAnsi"/>
          <w:lang w:val="uk-UA"/>
        </w:rPr>
        <w:t xml:space="preserve"> 14:00</w:t>
      </w:r>
    </w:p>
    <w:p w:rsidR="001B2FE6" w:rsidRPr="00C96771" w:rsidRDefault="001B2FE6" w:rsidP="002631DA">
      <w:pPr>
        <w:pStyle w:val="a3"/>
        <w:tabs>
          <w:tab w:val="left" w:pos="1985"/>
        </w:tabs>
        <w:ind w:left="1985" w:hanging="1832"/>
        <w:rPr>
          <w:rFonts w:asciiTheme="minorHAnsi" w:hAnsiTheme="minorHAnsi" w:cstheme="minorHAnsi"/>
          <w:sz w:val="16"/>
          <w:szCs w:val="16"/>
        </w:rPr>
      </w:pPr>
    </w:p>
    <w:p w:rsidR="001B2FE6" w:rsidRPr="00E6000A" w:rsidRDefault="00D9194E" w:rsidP="002631DA">
      <w:pPr>
        <w:tabs>
          <w:tab w:val="left" w:pos="1985"/>
        </w:tabs>
        <w:ind w:left="1985" w:hanging="1832"/>
        <w:rPr>
          <w:rFonts w:asciiTheme="minorHAnsi" w:hAnsiTheme="minorHAnsi" w:cstheme="minorHAnsi"/>
          <w:lang w:val="uk-UA"/>
        </w:rPr>
      </w:pPr>
      <w:r w:rsidRPr="00E6000A">
        <w:rPr>
          <w:rFonts w:asciiTheme="minorHAnsi" w:hAnsiTheme="minorHAnsi" w:cstheme="minorHAnsi"/>
          <w:b/>
          <w:lang w:val="uk-UA"/>
        </w:rPr>
        <w:t>ФОРМАТ:</w:t>
      </w:r>
      <w:r w:rsidRPr="00E6000A">
        <w:rPr>
          <w:rFonts w:asciiTheme="minorHAnsi" w:hAnsiTheme="minorHAnsi" w:cstheme="minorHAnsi"/>
          <w:b/>
          <w:lang w:val="uk-UA"/>
        </w:rPr>
        <w:tab/>
      </w:r>
      <w:r w:rsidRPr="00E6000A">
        <w:rPr>
          <w:rFonts w:asciiTheme="minorHAnsi" w:hAnsiTheme="minorHAnsi" w:cstheme="minorHAnsi"/>
          <w:lang w:val="uk-UA"/>
        </w:rPr>
        <w:t xml:space="preserve">Вебінар </w:t>
      </w:r>
      <w:r w:rsidRPr="00E6000A">
        <w:rPr>
          <w:rFonts w:asciiTheme="minorHAnsi" w:hAnsiTheme="minorHAnsi" w:cstheme="minorHAnsi"/>
          <w:spacing w:val="5"/>
          <w:lang w:val="uk-UA"/>
        </w:rPr>
        <w:t xml:space="preserve">проходитиме </w:t>
      </w:r>
      <w:r w:rsidRPr="00E6000A">
        <w:rPr>
          <w:rFonts w:asciiTheme="minorHAnsi" w:hAnsiTheme="minorHAnsi" w:cstheme="minorHAnsi"/>
          <w:lang w:val="uk-UA"/>
        </w:rPr>
        <w:t>на онлайн-платформі</w:t>
      </w:r>
      <w:r w:rsidRPr="00E6000A">
        <w:rPr>
          <w:rFonts w:asciiTheme="minorHAnsi" w:hAnsiTheme="minorHAnsi" w:cstheme="minorHAnsi"/>
          <w:spacing w:val="8"/>
          <w:lang w:val="uk-UA"/>
        </w:rPr>
        <w:t xml:space="preserve"> </w:t>
      </w:r>
      <w:proofErr w:type="spellStart"/>
      <w:r w:rsidRPr="00E6000A">
        <w:rPr>
          <w:rFonts w:asciiTheme="minorHAnsi" w:hAnsiTheme="minorHAnsi" w:cstheme="minorHAnsi"/>
          <w:lang w:val="uk-UA"/>
        </w:rPr>
        <w:t>Zoom</w:t>
      </w:r>
      <w:proofErr w:type="spellEnd"/>
    </w:p>
    <w:p w:rsidR="001B2FE6" w:rsidRPr="00E6000A" w:rsidRDefault="00E6000A" w:rsidP="002631DA">
      <w:pPr>
        <w:tabs>
          <w:tab w:val="left" w:pos="1985"/>
        </w:tabs>
        <w:ind w:left="1984" w:right="299" w:hanging="1831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ab/>
      </w:r>
      <w:r w:rsidR="00D9194E" w:rsidRPr="00E6000A">
        <w:rPr>
          <w:rFonts w:asciiTheme="minorHAnsi" w:hAnsiTheme="minorHAnsi" w:cstheme="minorHAnsi"/>
          <w:lang w:val="uk-UA"/>
        </w:rPr>
        <w:t xml:space="preserve">Зареєстровані учасники отримають посилання і пароль для участі </w:t>
      </w:r>
      <w:r w:rsidR="002631DA">
        <w:rPr>
          <w:rFonts w:asciiTheme="minorHAnsi" w:hAnsiTheme="minorHAnsi" w:cstheme="minorHAnsi"/>
          <w:lang w:val="uk-UA"/>
        </w:rPr>
        <w:t>вранці у</w:t>
      </w:r>
      <w:r w:rsidRPr="00BA3529">
        <w:rPr>
          <w:rFonts w:asciiTheme="minorHAnsi" w:hAnsiTheme="minorHAnsi" w:cstheme="minorHAnsi"/>
        </w:rPr>
        <w:t xml:space="preserve"> </w:t>
      </w:r>
      <w:r w:rsidR="00D81F13" w:rsidRPr="00E6000A">
        <w:rPr>
          <w:rFonts w:asciiTheme="minorHAnsi" w:hAnsiTheme="minorHAnsi" w:cstheme="minorHAnsi"/>
          <w:lang w:val="uk-UA"/>
        </w:rPr>
        <w:t>д</w:t>
      </w:r>
      <w:r w:rsidR="00D9194E" w:rsidRPr="00E6000A">
        <w:rPr>
          <w:rFonts w:asciiTheme="minorHAnsi" w:hAnsiTheme="minorHAnsi" w:cstheme="minorHAnsi"/>
          <w:lang w:val="uk-UA"/>
        </w:rPr>
        <w:t>ень</w:t>
      </w:r>
      <w:r w:rsidR="00D81F13" w:rsidRPr="00E6000A">
        <w:rPr>
          <w:rFonts w:asciiTheme="minorHAnsi" w:hAnsiTheme="minorHAnsi" w:cstheme="minorHAnsi"/>
          <w:lang w:val="uk-UA"/>
        </w:rPr>
        <w:t xml:space="preserve"> </w:t>
      </w:r>
      <w:r w:rsidR="00D9194E" w:rsidRPr="00E6000A">
        <w:rPr>
          <w:rFonts w:asciiTheme="minorHAnsi" w:hAnsiTheme="minorHAnsi" w:cstheme="minorHAnsi"/>
          <w:lang w:val="uk-UA"/>
        </w:rPr>
        <w:t>проведення</w:t>
      </w:r>
    </w:p>
    <w:p w:rsidR="001B2FE6" w:rsidRPr="00C96771" w:rsidRDefault="001B2FE6" w:rsidP="002631DA">
      <w:pPr>
        <w:pStyle w:val="a3"/>
        <w:tabs>
          <w:tab w:val="left" w:pos="1985"/>
        </w:tabs>
        <w:ind w:left="1985" w:hanging="1832"/>
        <w:rPr>
          <w:rFonts w:asciiTheme="minorHAnsi" w:hAnsiTheme="minorHAnsi" w:cstheme="minorHAnsi"/>
          <w:sz w:val="16"/>
          <w:szCs w:val="16"/>
        </w:rPr>
      </w:pPr>
    </w:p>
    <w:p w:rsidR="001B2FE6" w:rsidRPr="00E6000A" w:rsidRDefault="00D9194E" w:rsidP="002631DA">
      <w:pPr>
        <w:tabs>
          <w:tab w:val="left" w:pos="1985"/>
        </w:tabs>
        <w:ind w:left="1985" w:hanging="1832"/>
        <w:rPr>
          <w:rFonts w:asciiTheme="minorHAnsi" w:hAnsiTheme="minorHAnsi" w:cstheme="minorHAnsi"/>
          <w:lang w:val="uk-UA"/>
        </w:rPr>
      </w:pPr>
      <w:r w:rsidRPr="00E6000A">
        <w:rPr>
          <w:rFonts w:asciiTheme="minorHAnsi" w:hAnsiTheme="minorHAnsi" w:cstheme="minorHAnsi"/>
          <w:b/>
          <w:lang w:val="uk-UA"/>
        </w:rPr>
        <w:t>ОРГАНІЗАТОРИ:</w:t>
      </w:r>
      <w:r w:rsidRPr="00E6000A">
        <w:rPr>
          <w:rFonts w:asciiTheme="minorHAnsi" w:hAnsiTheme="minorHAnsi" w:cstheme="minorHAnsi"/>
          <w:b/>
          <w:lang w:val="uk-UA"/>
        </w:rPr>
        <w:tab/>
      </w:r>
      <w:r w:rsidRPr="00E6000A">
        <w:rPr>
          <w:rFonts w:asciiTheme="minorHAnsi" w:hAnsiTheme="minorHAnsi" w:cstheme="minorHAnsi"/>
          <w:lang w:val="uk-UA"/>
        </w:rPr>
        <w:t>Проєкт ITC, Торгово-промислова палата України</w:t>
      </w:r>
    </w:p>
    <w:p w:rsidR="001B2FE6" w:rsidRPr="00E6000A" w:rsidRDefault="001B2FE6" w:rsidP="002631DA">
      <w:pPr>
        <w:pStyle w:val="a3"/>
        <w:rPr>
          <w:rFonts w:asciiTheme="minorHAnsi" w:hAnsiTheme="minorHAnsi" w:cstheme="minorHAnsi"/>
        </w:rPr>
      </w:pPr>
    </w:p>
    <w:p w:rsidR="00BA3529" w:rsidRPr="002631DA" w:rsidRDefault="00D9194E" w:rsidP="002631DA">
      <w:pPr>
        <w:tabs>
          <w:tab w:val="left" w:pos="1985"/>
        </w:tabs>
        <w:ind w:left="1985" w:hanging="1832"/>
        <w:rPr>
          <w:rStyle w:val="a5"/>
          <w:rFonts w:asciiTheme="minorHAnsi" w:hAnsiTheme="minorHAnsi" w:cstheme="minorHAnsi"/>
          <w:lang w:val="uk-UA"/>
        </w:rPr>
      </w:pPr>
      <w:r w:rsidRPr="00E6000A">
        <w:rPr>
          <w:rFonts w:asciiTheme="minorHAnsi" w:hAnsiTheme="minorHAnsi" w:cstheme="minorHAnsi"/>
          <w:b/>
          <w:lang w:val="uk-UA"/>
        </w:rPr>
        <w:t>РЕЄСТРАЦІЯ:</w:t>
      </w:r>
      <w:r w:rsidR="00BA3529">
        <w:rPr>
          <w:rFonts w:asciiTheme="minorHAnsi" w:hAnsiTheme="minorHAnsi" w:cstheme="minorHAnsi"/>
          <w:b/>
          <w:lang w:val="uk-UA"/>
        </w:rPr>
        <w:t xml:space="preserve">     </w:t>
      </w:r>
      <w:r w:rsidR="00C96771">
        <w:rPr>
          <w:rFonts w:asciiTheme="minorHAnsi" w:hAnsiTheme="minorHAnsi" w:cstheme="minorHAnsi"/>
          <w:b/>
          <w:lang w:val="uk-UA"/>
        </w:rPr>
        <w:tab/>
      </w:r>
      <w:r w:rsidR="002631DA">
        <w:rPr>
          <w:rFonts w:asciiTheme="minorHAnsi" w:hAnsiTheme="minorHAnsi" w:cstheme="minorHAnsi"/>
          <w:lang w:val="uk-UA"/>
        </w:rPr>
        <w:t>…</w:t>
      </w:r>
    </w:p>
    <w:p w:rsidR="00C96771" w:rsidRPr="00C96771" w:rsidRDefault="00C96771" w:rsidP="002631DA">
      <w:pPr>
        <w:tabs>
          <w:tab w:val="left" w:pos="1985"/>
        </w:tabs>
        <w:ind w:left="1985" w:hanging="1843"/>
        <w:rPr>
          <w:rFonts w:asciiTheme="minorHAnsi" w:hAnsiTheme="minorHAnsi" w:cstheme="minorHAnsi"/>
          <w:b/>
          <w:sz w:val="16"/>
          <w:szCs w:val="16"/>
          <w:lang w:val="uk-UA"/>
        </w:rPr>
      </w:pPr>
    </w:p>
    <w:p w:rsidR="00E726EC" w:rsidRPr="00E726EC" w:rsidRDefault="00E726EC" w:rsidP="002631DA">
      <w:pPr>
        <w:tabs>
          <w:tab w:val="left" w:pos="1985"/>
        </w:tabs>
        <w:ind w:left="1985" w:hanging="1843"/>
        <w:rPr>
          <w:rFonts w:asciiTheme="minorHAnsi" w:hAnsiTheme="minorHAnsi" w:cstheme="minorHAnsi"/>
          <w:lang w:val="uk-UA"/>
        </w:rPr>
      </w:pPr>
      <w:r w:rsidRPr="00E726EC">
        <w:rPr>
          <w:rFonts w:asciiTheme="minorHAnsi" w:hAnsiTheme="minorHAnsi" w:cstheme="minorHAnsi"/>
          <w:b/>
          <w:lang w:val="uk-UA"/>
        </w:rPr>
        <w:t>ТРЕНЕР</w:t>
      </w:r>
      <w:r w:rsidRPr="00845C8F">
        <w:rPr>
          <w:rFonts w:ascii="Calibri" w:hAnsi="Calibri" w:cs="Calibri"/>
          <w:b/>
          <w:spacing w:val="8"/>
          <w:lang w:val="uk-UA"/>
        </w:rPr>
        <w:t>:</w:t>
      </w:r>
      <w:r w:rsidRPr="00845C8F">
        <w:rPr>
          <w:rFonts w:ascii="Calibri" w:hAnsi="Calibri" w:cs="Calibri"/>
          <w:spacing w:val="7"/>
          <w:lang w:val="uk-UA"/>
        </w:rPr>
        <w:tab/>
      </w:r>
      <w:r w:rsidR="002631DA">
        <w:rPr>
          <w:rFonts w:asciiTheme="minorHAnsi" w:hAnsiTheme="minorHAnsi" w:cstheme="minorHAnsi"/>
          <w:lang w:val="uk-UA"/>
        </w:rPr>
        <w:t xml:space="preserve">Альона </w:t>
      </w:r>
      <w:proofErr w:type="spellStart"/>
      <w:r w:rsidR="002631DA">
        <w:rPr>
          <w:rFonts w:asciiTheme="minorHAnsi" w:hAnsiTheme="minorHAnsi" w:cstheme="minorHAnsi"/>
          <w:lang w:val="uk-UA"/>
        </w:rPr>
        <w:t>Коломойцева</w:t>
      </w:r>
      <w:proofErr w:type="spellEnd"/>
      <w:r w:rsidR="002631DA">
        <w:rPr>
          <w:rFonts w:asciiTheme="minorHAnsi" w:hAnsiTheme="minorHAnsi" w:cstheme="minorHAnsi"/>
          <w:lang w:val="uk-UA"/>
        </w:rPr>
        <w:t xml:space="preserve">, </w:t>
      </w:r>
      <w:r w:rsidRPr="00E726EC">
        <w:rPr>
          <w:rFonts w:asciiTheme="minorHAnsi" w:hAnsiTheme="minorHAnsi" w:cstheme="minorHAnsi"/>
          <w:lang w:val="uk-UA"/>
        </w:rPr>
        <w:t xml:space="preserve">національний </w:t>
      </w:r>
      <w:r w:rsidR="002631DA">
        <w:rPr>
          <w:rFonts w:asciiTheme="minorHAnsi" w:hAnsiTheme="minorHAnsi" w:cstheme="minorHAnsi"/>
          <w:lang w:val="uk-UA"/>
        </w:rPr>
        <w:t xml:space="preserve">менеджер </w:t>
      </w:r>
      <w:proofErr w:type="spellStart"/>
      <w:r w:rsidR="00CF34DB">
        <w:rPr>
          <w:rFonts w:asciiTheme="minorHAnsi" w:hAnsiTheme="minorHAnsi" w:cstheme="minorHAnsi"/>
          <w:lang w:val="uk-UA"/>
        </w:rPr>
        <w:t>П</w:t>
      </w:r>
      <w:r w:rsidRPr="00E726EC">
        <w:rPr>
          <w:rFonts w:asciiTheme="minorHAnsi" w:hAnsiTheme="minorHAnsi" w:cstheme="minorHAnsi"/>
          <w:lang w:val="uk-UA"/>
        </w:rPr>
        <w:t>ро</w:t>
      </w:r>
      <w:r w:rsidR="00CF34DB">
        <w:rPr>
          <w:rFonts w:asciiTheme="minorHAnsi" w:hAnsiTheme="minorHAnsi" w:cstheme="minorHAnsi"/>
          <w:lang w:val="uk-UA"/>
        </w:rPr>
        <w:t>є</w:t>
      </w:r>
      <w:r w:rsidRPr="00E726EC">
        <w:rPr>
          <w:rFonts w:asciiTheme="minorHAnsi" w:hAnsiTheme="minorHAnsi" w:cstheme="minorHAnsi"/>
          <w:lang w:val="uk-UA"/>
        </w:rPr>
        <w:t>кту</w:t>
      </w:r>
      <w:proofErr w:type="spellEnd"/>
      <w:r w:rsidRPr="00E726EC">
        <w:rPr>
          <w:rFonts w:asciiTheme="minorHAnsi" w:hAnsiTheme="minorHAnsi" w:cstheme="minorHAnsi"/>
          <w:lang w:val="uk-UA"/>
        </w:rPr>
        <w:t xml:space="preserve"> ІТС</w:t>
      </w:r>
    </w:p>
    <w:p w:rsidR="00E726EC" w:rsidRPr="00D81F13" w:rsidRDefault="00E726EC" w:rsidP="00D81F13">
      <w:pPr>
        <w:tabs>
          <w:tab w:val="left" w:pos="2704"/>
        </w:tabs>
        <w:spacing w:before="52"/>
        <w:ind w:left="154"/>
        <w:rPr>
          <w:rFonts w:asciiTheme="minorHAnsi" w:hAnsiTheme="minorHAnsi" w:cstheme="minorHAnsi"/>
          <w:sz w:val="22"/>
          <w:szCs w:val="22"/>
          <w:lang w:val="uk-UA"/>
        </w:rPr>
        <w:sectPr w:rsidR="00E726EC" w:rsidRPr="00D81F13">
          <w:footerReference w:type="default" r:id="rId11"/>
          <w:type w:val="continuous"/>
          <w:pgSz w:w="11900" w:h="16840"/>
          <w:pgMar w:top="580" w:right="560" w:bottom="1960" w:left="1260" w:header="720" w:footer="1778" w:gutter="0"/>
          <w:cols w:space="720"/>
        </w:sectPr>
      </w:pPr>
    </w:p>
    <w:p w:rsidR="001B2FE6" w:rsidRPr="00D81F13" w:rsidRDefault="00D9194E">
      <w:pPr>
        <w:tabs>
          <w:tab w:val="left" w:pos="3635"/>
          <w:tab w:val="left" w:pos="7249"/>
        </w:tabs>
        <w:ind w:left="119"/>
        <w:rPr>
          <w:rFonts w:asciiTheme="minorHAnsi" w:hAnsiTheme="minorHAnsi" w:cstheme="minorHAnsi"/>
        </w:rPr>
      </w:pPr>
      <w:r w:rsidRPr="00D81F13">
        <w:rPr>
          <w:rFonts w:asciiTheme="minorHAnsi" w:hAnsiTheme="minorHAnsi" w:cstheme="minorHAnsi"/>
          <w:noProof/>
          <w:lang w:val="uk-UA" w:eastAsia="uk-UA"/>
        </w:rPr>
        <w:lastRenderedPageBreak/>
        <w:drawing>
          <wp:inline distT="0" distB="0" distL="0" distR="0">
            <wp:extent cx="1408450" cy="581025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F13">
        <w:rPr>
          <w:rFonts w:asciiTheme="minorHAnsi" w:hAnsiTheme="minorHAnsi" w:cstheme="minorHAnsi"/>
        </w:rPr>
        <w:tab/>
      </w:r>
      <w:r w:rsidRPr="00D81F13">
        <w:rPr>
          <w:rFonts w:asciiTheme="minorHAnsi" w:hAnsiTheme="minorHAnsi" w:cstheme="minorHAnsi"/>
          <w:noProof/>
          <w:position w:val="9"/>
          <w:lang w:val="uk-UA" w:eastAsia="uk-UA"/>
        </w:rPr>
        <w:drawing>
          <wp:inline distT="0" distB="0" distL="0" distR="0">
            <wp:extent cx="1688508" cy="57626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0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F13">
        <w:rPr>
          <w:rFonts w:asciiTheme="minorHAnsi" w:hAnsiTheme="minorHAnsi" w:cstheme="minorHAnsi"/>
          <w:position w:val="9"/>
        </w:rPr>
        <w:tab/>
      </w:r>
      <w:r w:rsidRPr="00D81F13">
        <w:rPr>
          <w:rFonts w:asciiTheme="minorHAnsi" w:hAnsiTheme="minorHAnsi" w:cstheme="minorHAnsi"/>
          <w:noProof/>
          <w:position w:val="9"/>
          <w:lang w:val="uk-UA" w:eastAsia="uk-UA"/>
        </w:rPr>
        <w:drawing>
          <wp:inline distT="0" distB="0" distL="0" distR="0">
            <wp:extent cx="1719617" cy="55245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61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E6" w:rsidRPr="00D81F13" w:rsidRDefault="001B2FE6">
      <w:pPr>
        <w:pStyle w:val="a3"/>
        <w:rPr>
          <w:rFonts w:asciiTheme="minorHAnsi" w:hAnsiTheme="minorHAnsi" w:cstheme="minorHAnsi"/>
        </w:rPr>
      </w:pPr>
    </w:p>
    <w:p w:rsidR="001B2FE6" w:rsidRPr="00D81F13" w:rsidRDefault="00E6000A">
      <w:pPr>
        <w:pStyle w:val="a3"/>
        <w:spacing w:before="8"/>
        <w:rPr>
          <w:rFonts w:asciiTheme="minorHAnsi" w:hAnsiTheme="minorHAnsi" w:cs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175895</wp:posOffset>
                </wp:positionV>
                <wp:extent cx="6159500" cy="0"/>
                <wp:effectExtent l="0" t="0" r="0" b="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2695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65D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3.85pt" to="554.2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" strokecolor="#00aeef" strokeweight=".35264mm">
                <w10:wrap type="topAndBottom" anchorx="page"/>
              </v:line>
            </w:pict>
          </mc:Fallback>
        </mc:AlternateContent>
      </w:r>
    </w:p>
    <w:p w:rsidR="001B2FE6" w:rsidRPr="00E6000A" w:rsidRDefault="00D9194E">
      <w:pPr>
        <w:spacing w:before="130"/>
        <w:ind w:left="468" w:right="604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E6000A">
        <w:rPr>
          <w:rFonts w:asciiTheme="minorHAnsi" w:hAnsiTheme="minorHAnsi" w:cstheme="minorHAnsi"/>
          <w:b/>
          <w:color w:val="002060"/>
          <w:spacing w:val="20"/>
          <w:sz w:val="28"/>
          <w:szCs w:val="28"/>
        </w:rPr>
        <w:t>ПРОГРАМА</w:t>
      </w:r>
    </w:p>
    <w:p w:rsidR="001B2FE6" w:rsidRPr="00E6000A" w:rsidRDefault="00E6000A">
      <w:pPr>
        <w:pStyle w:val="a3"/>
        <w:spacing w:before="11"/>
        <w:rPr>
          <w:rFonts w:asciiTheme="minorHAnsi" w:hAnsiTheme="minorHAnsi" w:cstheme="minorHAnsi"/>
          <w:b/>
        </w:rPr>
      </w:pPr>
      <w:r w:rsidRPr="00E6000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107950</wp:posOffset>
                </wp:positionV>
                <wp:extent cx="615950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2695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1929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8.5pt" to="554.2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" strokecolor="#00aeef" strokeweight=".35264mm">
                <w10:wrap type="topAndBottom" anchorx="page"/>
              </v:line>
            </w:pict>
          </mc:Fallback>
        </mc:AlternateContent>
      </w:r>
    </w:p>
    <w:p w:rsidR="001B2FE6" w:rsidRPr="00E6000A" w:rsidRDefault="001B2FE6">
      <w:pPr>
        <w:pStyle w:val="a3"/>
        <w:rPr>
          <w:rFonts w:asciiTheme="minorHAnsi" w:hAnsiTheme="minorHAnsi" w:cstheme="minorHAnsi"/>
          <w:b/>
        </w:rPr>
      </w:pPr>
    </w:p>
    <w:p w:rsidR="001B2FE6" w:rsidRPr="00CF3DD4" w:rsidRDefault="00D9194E" w:rsidP="00E6000A">
      <w:pPr>
        <w:spacing w:line="264" w:lineRule="auto"/>
        <w:ind w:left="219" w:right="584"/>
        <w:jc w:val="both"/>
        <w:rPr>
          <w:rFonts w:asciiTheme="minorHAnsi" w:hAnsiTheme="minorHAnsi" w:cstheme="minorHAnsi"/>
          <w:b/>
          <w:sz w:val="26"/>
          <w:szCs w:val="26"/>
          <w:lang w:val="uk-UA"/>
        </w:rPr>
      </w:pPr>
      <w:r w:rsidRPr="00CF3DD4">
        <w:rPr>
          <w:rFonts w:asciiTheme="minorHAnsi" w:hAnsiTheme="minorHAnsi" w:cstheme="minorHAnsi"/>
          <w:color w:val="002060"/>
          <w:spacing w:val="-63"/>
          <w:sz w:val="26"/>
          <w:szCs w:val="26"/>
          <w:u w:val="single" w:color="002060"/>
        </w:rPr>
        <w:t xml:space="preserve"> </w:t>
      </w:r>
      <w:r w:rsidR="002631DA">
        <w:rPr>
          <w:rFonts w:asciiTheme="minorHAnsi" w:hAnsiTheme="minorHAnsi" w:cstheme="minorHAnsi"/>
          <w:b/>
          <w:color w:val="002060"/>
          <w:sz w:val="26"/>
          <w:szCs w:val="26"/>
          <w:u w:val="single" w:color="002060"/>
          <w:lang w:val="uk-UA"/>
        </w:rPr>
        <w:t>П’ятниця</w:t>
      </w:r>
      <w:r w:rsidRPr="003B5681">
        <w:rPr>
          <w:rFonts w:asciiTheme="minorHAnsi" w:hAnsiTheme="minorHAnsi" w:cstheme="minorHAnsi"/>
          <w:b/>
          <w:color w:val="002060"/>
          <w:sz w:val="26"/>
          <w:szCs w:val="26"/>
          <w:u w:val="single" w:color="002060"/>
          <w:lang w:val="uk-UA"/>
        </w:rPr>
        <w:t xml:space="preserve"> • </w:t>
      </w:r>
      <w:r w:rsidR="002631DA">
        <w:rPr>
          <w:rFonts w:asciiTheme="minorHAnsi" w:hAnsiTheme="minorHAnsi" w:cstheme="minorHAnsi"/>
          <w:b/>
          <w:color w:val="002060"/>
          <w:sz w:val="26"/>
          <w:szCs w:val="26"/>
          <w:u w:val="single" w:color="002060"/>
          <w:lang w:val="uk-UA"/>
        </w:rPr>
        <w:t>19</w:t>
      </w:r>
      <w:r w:rsidR="00E726EC" w:rsidRPr="003B5681">
        <w:rPr>
          <w:rFonts w:asciiTheme="minorHAnsi" w:hAnsiTheme="minorHAnsi" w:cstheme="minorHAnsi"/>
          <w:b/>
          <w:color w:val="002060"/>
          <w:sz w:val="26"/>
          <w:szCs w:val="26"/>
          <w:u w:val="single" w:color="002060"/>
          <w:lang w:val="uk-UA"/>
        </w:rPr>
        <w:t xml:space="preserve"> червня </w:t>
      </w:r>
      <w:r w:rsidRPr="003B5681">
        <w:rPr>
          <w:rFonts w:asciiTheme="minorHAnsi" w:hAnsiTheme="minorHAnsi" w:cstheme="minorHAnsi"/>
          <w:b/>
          <w:color w:val="002060"/>
          <w:sz w:val="26"/>
          <w:szCs w:val="26"/>
          <w:u w:val="single" w:color="002060"/>
          <w:lang w:val="uk-UA"/>
        </w:rPr>
        <w:t>2020 р.</w:t>
      </w:r>
    </w:p>
    <w:p w:rsidR="001B2FE6" w:rsidRPr="00E6000A" w:rsidRDefault="001B2FE6" w:rsidP="00E6000A">
      <w:pPr>
        <w:pStyle w:val="a3"/>
        <w:spacing w:line="264" w:lineRule="auto"/>
        <w:ind w:right="584"/>
        <w:jc w:val="both"/>
        <w:rPr>
          <w:rFonts w:asciiTheme="minorHAnsi" w:hAnsiTheme="minorHAnsi" w:cstheme="minorHAnsi"/>
          <w:b/>
        </w:rPr>
      </w:pPr>
    </w:p>
    <w:p w:rsidR="004407DE" w:rsidRDefault="004407DE" w:rsidP="004407DE">
      <w:pPr>
        <w:tabs>
          <w:tab w:val="left" w:pos="2145"/>
        </w:tabs>
        <w:spacing w:line="288" w:lineRule="auto"/>
        <w:ind w:left="2145" w:right="584" w:hanging="1926"/>
        <w:jc w:val="both"/>
        <w:rPr>
          <w:rFonts w:asciiTheme="minorHAnsi" w:hAnsiTheme="minorHAnsi" w:cstheme="minorHAnsi"/>
          <w:bCs/>
          <w:color w:val="002060"/>
          <w:sz w:val="25"/>
          <w:szCs w:val="25"/>
          <w:lang w:val="tr-TR"/>
        </w:rPr>
      </w:pPr>
    </w:p>
    <w:p w:rsidR="001B2FE6" w:rsidRPr="004407DE" w:rsidRDefault="00D9194E" w:rsidP="004407DE">
      <w:pPr>
        <w:tabs>
          <w:tab w:val="left" w:pos="2145"/>
        </w:tabs>
        <w:spacing w:line="288" w:lineRule="auto"/>
        <w:ind w:left="2145" w:right="866" w:hanging="192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1</w:t>
      </w:r>
      <w:r w:rsidR="00D81F13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4</w:t>
      </w:r>
      <w:r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:00 – 1</w:t>
      </w:r>
      <w:r w:rsidR="00D81F13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4</w:t>
      </w:r>
      <w:r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:0</w:t>
      </w:r>
      <w:r w:rsidR="00C422DB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5</w:t>
      </w:r>
      <w:r w:rsidRPr="004407DE">
        <w:rPr>
          <w:rFonts w:asciiTheme="minorHAnsi" w:hAnsiTheme="minorHAnsi" w:cstheme="minorHAnsi"/>
          <w:color w:val="002060"/>
          <w:sz w:val="26"/>
          <w:szCs w:val="26"/>
          <w:lang w:val="uk-UA"/>
        </w:rPr>
        <w:tab/>
      </w:r>
      <w:r w:rsidR="002631DA">
        <w:rPr>
          <w:rFonts w:asciiTheme="minorHAnsi" w:hAnsiTheme="minorHAnsi" w:cstheme="minorHAnsi"/>
          <w:sz w:val="26"/>
          <w:szCs w:val="26"/>
          <w:lang w:val="uk-UA"/>
        </w:rPr>
        <w:t>Вітальне слово</w:t>
      </w:r>
    </w:p>
    <w:p w:rsidR="001B2FE6" w:rsidRPr="004407DE" w:rsidRDefault="001B2FE6" w:rsidP="004407DE">
      <w:pPr>
        <w:pStyle w:val="a3"/>
        <w:spacing w:line="288" w:lineRule="auto"/>
        <w:ind w:right="866"/>
        <w:jc w:val="both"/>
        <w:rPr>
          <w:rFonts w:asciiTheme="minorHAnsi" w:hAnsiTheme="minorHAnsi" w:cstheme="minorHAnsi"/>
          <w:sz w:val="26"/>
          <w:szCs w:val="26"/>
        </w:rPr>
      </w:pPr>
    </w:p>
    <w:p w:rsidR="002631DA" w:rsidRPr="002631DA" w:rsidRDefault="00D9194E" w:rsidP="002631DA">
      <w:pPr>
        <w:tabs>
          <w:tab w:val="left" w:pos="2127"/>
        </w:tabs>
        <w:spacing w:line="288" w:lineRule="auto"/>
        <w:ind w:left="2145" w:right="866" w:hanging="192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4407DE">
        <w:rPr>
          <w:rFonts w:asciiTheme="minorHAnsi" w:hAnsiTheme="minorHAnsi" w:cstheme="minorHAnsi"/>
          <w:bCs/>
          <w:color w:val="002060"/>
          <w:sz w:val="26"/>
          <w:szCs w:val="26"/>
        </w:rPr>
        <w:t>1</w:t>
      </w:r>
      <w:r w:rsidR="00D81F13" w:rsidRPr="004407DE">
        <w:rPr>
          <w:rFonts w:asciiTheme="minorHAnsi" w:hAnsiTheme="minorHAnsi" w:cstheme="minorHAnsi"/>
          <w:bCs/>
          <w:color w:val="002060"/>
          <w:sz w:val="26"/>
          <w:szCs w:val="26"/>
        </w:rPr>
        <w:t>4</w:t>
      </w:r>
      <w:r w:rsidRPr="004407DE">
        <w:rPr>
          <w:rFonts w:asciiTheme="minorHAnsi" w:hAnsiTheme="minorHAnsi" w:cstheme="minorHAnsi"/>
          <w:bCs/>
          <w:color w:val="002060"/>
          <w:sz w:val="26"/>
          <w:szCs w:val="26"/>
        </w:rPr>
        <w:t>:</w:t>
      </w:r>
      <w:r w:rsidR="00C422DB" w:rsidRPr="004407DE">
        <w:rPr>
          <w:rFonts w:asciiTheme="minorHAnsi" w:hAnsiTheme="minorHAnsi" w:cstheme="minorHAnsi"/>
          <w:bCs/>
          <w:color w:val="002060"/>
          <w:sz w:val="26"/>
          <w:szCs w:val="26"/>
        </w:rPr>
        <w:t>05</w:t>
      </w:r>
      <w:r w:rsidRPr="004407DE">
        <w:rPr>
          <w:rFonts w:asciiTheme="minorHAnsi" w:hAnsiTheme="minorHAnsi" w:cstheme="minorHAnsi"/>
          <w:bCs/>
          <w:color w:val="002060"/>
          <w:sz w:val="26"/>
          <w:szCs w:val="26"/>
        </w:rPr>
        <w:t xml:space="preserve"> – 1</w:t>
      </w:r>
      <w:r w:rsidR="0062018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5</w:t>
      </w:r>
      <w:r w:rsidRPr="004407DE">
        <w:rPr>
          <w:rFonts w:asciiTheme="minorHAnsi" w:hAnsiTheme="minorHAnsi" w:cstheme="minorHAnsi"/>
          <w:bCs/>
          <w:color w:val="002060"/>
          <w:sz w:val="26"/>
          <w:szCs w:val="26"/>
        </w:rPr>
        <w:t>:</w:t>
      </w:r>
      <w:r w:rsidR="0062018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10</w:t>
      </w:r>
      <w:r w:rsidR="002631DA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ab/>
      </w:r>
      <w:r w:rsidR="002631DA" w:rsidRPr="002631DA">
        <w:rPr>
          <w:rFonts w:asciiTheme="minorHAnsi" w:hAnsiTheme="minorHAnsi" w:cstheme="minorHAnsi"/>
          <w:sz w:val="26"/>
          <w:szCs w:val="26"/>
          <w:lang w:val="uk-UA"/>
        </w:rPr>
        <w:t xml:space="preserve">Огляд </w:t>
      </w:r>
      <w:r w:rsidR="002631DA">
        <w:rPr>
          <w:rFonts w:asciiTheme="minorHAnsi" w:hAnsiTheme="minorHAnsi" w:cstheme="minorHAnsi"/>
          <w:sz w:val="26"/>
          <w:szCs w:val="26"/>
          <w:lang w:val="uk-UA"/>
        </w:rPr>
        <w:t xml:space="preserve">аналітичних </w:t>
      </w:r>
      <w:r w:rsidR="002631DA" w:rsidRPr="002631DA">
        <w:rPr>
          <w:rFonts w:asciiTheme="minorHAnsi" w:hAnsiTheme="minorHAnsi" w:cstheme="minorHAnsi"/>
          <w:sz w:val="26"/>
          <w:szCs w:val="26"/>
          <w:lang w:val="uk-UA"/>
        </w:rPr>
        <w:t>пла</w:t>
      </w:r>
      <w:r w:rsidR="002631DA">
        <w:rPr>
          <w:rFonts w:asciiTheme="minorHAnsi" w:hAnsiTheme="minorHAnsi" w:cstheme="minorHAnsi"/>
          <w:sz w:val="26"/>
          <w:szCs w:val="26"/>
          <w:lang w:val="uk-UA"/>
        </w:rPr>
        <w:t>тформ ІТС</w:t>
      </w:r>
      <w:r w:rsidR="002631DA" w:rsidRPr="002631DA">
        <w:rPr>
          <w:rFonts w:asciiTheme="minorHAnsi" w:hAnsiTheme="minorHAnsi" w:cstheme="minorHAnsi"/>
          <w:sz w:val="26"/>
          <w:szCs w:val="26"/>
          <w:lang w:val="uk-UA"/>
        </w:rPr>
        <w:t xml:space="preserve"> і особливост</w:t>
      </w:r>
      <w:r w:rsidR="002631DA">
        <w:rPr>
          <w:rFonts w:asciiTheme="minorHAnsi" w:hAnsiTheme="minorHAnsi" w:cstheme="minorHAnsi"/>
          <w:sz w:val="26"/>
          <w:szCs w:val="26"/>
          <w:lang w:val="uk-UA"/>
        </w:rPr>
        <w:t>ей</w:t>
      </w:r>
      <w:r w:rsidR="002631DA" w:rsidRPr="002631DA">
        <w:rPr>
          <w:rFonts w:asciiTheme="minorHAnsi" w:hAnsiTheme="minorHAnsi" w:cstheme="minorHAnsi"/>
          <w:sz w:val="26"/>
          <w:szCs w:val="26"/>
          <w:lang w:val="uk-UA"/>
        </w:rPr>
        <w:t xml:space="preserve"> роботи з </w:t>
      </w:r>
      <w:r w:rsidR="002631DA">
        <w:rPr>
          <w:rFonts w:asciiTheme="minorHAnsi" w:hAnsiTheme="minorHAnsi" w:cstheme="minorHAnsi"/>
          <w:sz w:val="26"/>
          <w:szCs w:val="26"/>
          <w:lang w:val="uk-UA"/>
        </w:rPr>
        <w:t>ними:</w:t>
      </w:r>
    </w:p>
    <w:p w:rsidR="002631DA" w:rsidRPr="00C24350" w:rsidRDefault="002631DA" w:rsidP="004F6FC0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C24350">
        <w:rPr>
          <w:rFonts w:asciiTheme="minorHAnsi" w:hAnsiTheme="minorHAnsi" w:cstheme="minorHAnsi"/>
          <w:sz w:val="26"/>
          <w:szCs w:val="26"/>
          <w:lang w:val="en-GB"/>
        </w:rPr>
        <w:t xml:space="preserve">Sustainability Map </w:t>
      </w:r>
      <w:hyperlink r:id="rId12" w:history="1">
        <w:r w:rsidR="004F6FC0" w:rsidRPr="00C24350">
          <w:rPr>
            <w:rStyle w:val="a5"/>
            <w:rFonts w:asciiTheme="minorHAnsi" w:hAnsiTheme="minorHAnsi" w:cstheme="minorHAnsi"/>
            <w:sz w:val="26"/>
            <w:szCs w:val="26"/>
            <w:lang w:val="en-GB"/>
          </w:rPr>
          <w:t>www.sustainabilitymap.org</w:t>
        </w:r>
      </w:hyperlink>
    </w:p>
    <w:p w:rsidR="002631DA" w:rsidRPr="00C24350" w:rsidRDefault="002631DA" w:rsidP="002631DA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C24350">
        <w:rPr>
          <w:rFonts w:asciiTheme="minorHAnsi" w:hAnsiTheme="minorHAnsi" w:cstheme="minorHAnsi"/>
          <w:sz w:val="26"/>
          <w:szCs w:val="26"/>
          <w:lang w:val="en-GB"/>
        </w:rPr>
        <w:t>Export Potential Map</w:t>
      </w:r>
      <w:r w:rsidR="00C24350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Pr="00C24350">
        <w:rPr>
          <w:rStyle w:val="a5"/>
          <w:rFonts w:asciiTheme="minorHAnsi" w:hAnsiTheme="minorHAnsi" w:cstheme="minorHAnsi"/>
          <w:sz w:val="26"/>
          <w:szCs w:val="26"/>
          <w:lang w:val="en-GB"/>
        </w:rPr>
        <w:t>https://exportpote</w:t>
      </w:r>
      <w:r w:rsidR="00C24350">
        <w:rPr>
          <w:rStyle w:val="a5"/>
          <w:rFonts w:asciiTheme="minorHAnsi" w:hAnsiTheme="minorHAnsi"/>
          <w:sz w:val="26"/>
          <w:szCs w:val="26"/>
          <w:lang w:val="en-GB"/>
        </w:rPr>
        <w:t>ntial.intracen.org</w:t>
      </w:r>
    </w:p>
    <w:p w:rsidR="00C24350" w:rsidRPr="00C24350" w:rsidRDefault="002631DA" w:rsidP="004F6FC0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C24350">
        <w:rPr>
          <w:rFonts w:asciiTheme="minorHAnsi" w:hAnsiTheme="minorHAnsi" w:cstheme="minorHAnsi"/>
          <w:sz w:val="26"/>
          <w:szCs w:val="26"/>
          <w:lang w:val="en-GB"/>
        </w:rPr>
        <w:t>Investment Map</w:t>
      </w:r>
      <w:r w:rsidR="00C24350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C24350">
        <w:rPr>
          <w:rFonts w:asciiTheme="minorHAnsi" w:hAnsiTheme="minorHAnsi"/>
          <w:sz w:val="26"/>
          <w:szCs w:val="26"/>
          <w:lang w:val="en-GB"/>
        </w:rPr>
        <w:fldChar w:fldCharType="begin"/>
      </w:r>
      <w:r w:rsidR="00C24350">
        <w:rPr>
          <w:rFonts w:asciiTheme="minorHAnsi" w:hAnsiTheme="minorHAnsi"/>
          <w:sz w:val="26"/>
          <w:szCs w:val="26"/>
          <w:lang w:val="en-GB"/>
        </w:rPr>
        <w:instrText xml:space="preserve"> HYPERLINK "http://</w:instrText>
      </w:r>
      <w:r w:rsidR="00C24350" w:rsidRPr="00C24350">
        <w:rPr>
          <w:rFonts w:asciiTheme="minorHAnsi" w:hAnsiTheme="minorHAnsi"/>
          <w:sz w:val="26"/>
          <w:szCs w:val="26"/>
          <w:lang w:val="en-GB"/>
        </w:rPr>
        <w:instrText>www.investmentmap.org</w:instrText>
      </w:r>
    </w:p>
    <w:p w:rsidR="00C24350" w:rsidRPr="008F70E9" w:rsidRDefault="00C24350" w:rsidP="004F6FC0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Style w:val="a5"/>
          <w:rFonts w:asciiTheme="minorHAnsi" w:hAnsiTheme="minorHAnsi" w:cstheme="minorHAnsi"/>
          <w:sz w:val="26"/>
          <w:szCs w:val="26"/>
          <w:lang w:val="uk-UA"/>
        </w:rPr>
      </w:pPr>
      <w:r>
        <w:rPr>
          <w:rFonts w:asciiTheme="minorHAnsi" w:hAnsiTheme="minorHAnsi"/>
          <w:sz w:val="26"/>
          <w:szCs w:val="26"/>
          <w:lang w:val="en-GB"/>
        </w:rPr>
        <w:instrText xml:space="preserve">" </w:instrText>
      </w:r>
      <w:r>
        <w:rPr>
          <w:rFonts w:asciiTheme="minorHAnsi" w:hAnsiTheme="minorHAnsi"/>
          <w:sz w:val="26"/>
          <w:szCs w:val="26"/>
          <w:lang w:val="en-GB"/>
        </w:rPr>
        <w:fldChar w:fldCharType="separate"/>
      </w:r>
      <w:r w:rsidRPr="008F70E9">
        <w:rPr>
          <w:rStyle w:val="a5"/>
          <w:rFonts w:asciiTheme="minorHAnsi" w:hAnsiTheme="minorHAnsi"/>
          <w:sz w:val="26"/>
          <w:szCs w:val="26"/>
          <w:lang w:val="en-GB"/>
        </w:rPr>
        <w:t>www.investmentmap.org</w:t>
      </w:r>
    </w:p>
    <w:p w:rsidR="00C24350" w:rsidRPr="00C24350" w:rsidRDefault="00C24350" w:rsidP="004F6FC0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>
        <w:rPr>
          <w:rFonts w:asciiTheme="minorHAnsi" w:hAnsiTheme="minorHAnsi"/>
          <w:sz w:val="26"/>
          <w:szCs w:val="26"/>
          <w:lang w:val="en-GB"/>
        </w:rPr>
        <w:fldChar w:fldCharType="end"/>
      </w:r>
      <w:r w:rsidR="002631DA" w:rsidRPr="00C24350">
        <w:rPr>
          <w:rFonts w:asciiTheme="minorHAnsi" w:hAnsiTheme="minorHAnsi" w:cstheme="minorHAnsi"/>
          <w:sz w:val="26"/>
          <w:szCs w:val="26"/>
          <w:lang w:val="en-GB"/>
        </w:rPr>
        <w:t xml:space="preserve">Procurement Map </w:t>
      </w:r>
      <w:r>
        <w:rPr>
          <w:rFonts w:asciiTheme="minorHAnsi" w:hAnsiTheme="minorHAnsi" w:cstheme="minorHAnsi"/>
          <w:sz w:val="26"/>
          <w:szCs w:val="26"/>
          <w:lang w:val="en-GB"/>
        </w:rPr>
        <w:fldChar w:fldCharType="begin"/>
      </w:r>
      <w:r>
        <w:rPr>
          <w:rFonts w:asciiTheme="minorHAnsi" w:hAnsiTheme="minorHAnsi" w:cstheme="minorHAnsi"/>
          <w:sz w:val="26"/>
          <w:szCs w:val="26"/>
          <w:lang w:val="en-GB"/>
        </w:rPr>
        <w:instrText xml:space="preserve"> HYPERLINK "</w:instrText>
      </w:r>
      <w:r w:rsidRPr="00C24350">
        <w:rPr>
          <w:rFonts w:asciiTheme="minorHAnsi" w:hAnsiTheme="minorHAnsi" w:cstheme="minorHAnsi"/>
          <w:sz w:val="26"/>
          <w:szCs w:val="26"/>
          <w:lang w:val="en-GB"/>
        </w:rPr>
        <w:instrText>https://procurementmap.intracen.org</w:instrText>
      </w:r>
    </w:p>
    <w:p w:rsidR="00C24350" w:rsidRPr="008F70E9" w:rsidRDefault="00C24350" w:rsidP="004F6FC0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Style w:val="a5"/>
          <w:rFonts w:asciiTheme="minorHAnsi" w:hAnsiTheme="minorHAnsi" w:cstheme="minorHAnsi"/>
          <w:sz w:val="26"/>
          <w:szCs w:val="26"/>
          <w:lang w:val="uk-UA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instrText xml:space="preserve">" </w:instrText>
      </w:r>
      <w:r>
        <w:rPr>
          <w:rFonts w:asciiTheme="minorHAnsi" w:hAnsiTheme="minorHAnsi" w:cstheme="minorHAnsi"/>
          <w:sz w:val="26"/>
          <w:szCs w:val="26"/>
          <w:lang w:val="en-GB"/>
        </w:rPr>
        <w:fldChar w:fldCharType="separate"/>
      </w:r>
      <w:r w:rsidRPr="008F70E9">
        <w:rPr>
          <w:rStyle w:val="a5"/>
          <w:rFonts w:asciiTheme="minorHAnsi" w:hAnsiTheme="minorHAnsi" w:cstheme="minorHAnsi"/>
          <w:sz w:val="26"/>
          <w:szCs w:val="26"/>
          <w:lang w:val="en-GB"/>
        </w:rPr>
        <w:t>https://procurementmap.intracen.org</w:t>
      </w:r>
    </w:p>
    <w:p w:rsidR="002631DA" w:rsidRPr="00C24350" w:rsidRDefault="00C24350" w:rsidP="00C24350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fldChar w:fldCharType="end"/>
      </w:r>
      <w:r w:rsidR="002631DA" w:rsidRPr="00C24350">
        <w:rPr>
          <w:rFonts w:asciiTheme="minorHAnsi" w:hAnsiTheme="minorHAnsi" w:cstheme="minorHAnsi"/>
          <w:sz w:val="26"/>
          <w:szCs w:val="26"/>
          <w:lang w:val="en-GB"/>
        </w:rPr>
        <w:t>Market Price Information</w:t>
      </w:r>
      <w:r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hyperlink r:id="rId13" w:history="1">
        <w:r w:rsidR="00C471BD" w:rsidRPr="00C24350">
          <w:rPr>
            <w:rStyle w:val="a5"/>
            <w:rFonts w:asciiTheme="minorHAnsi" w:hAnsiTheme="minorHAnsi"/>
            <w:sz w:val="26"/>
            <w:szCs w:val="26"/>
            <w:lang w:val="en-GB"/>
          </w:rPr>
          <w:t>https://marketanalysis.intracen.org</w:t>
        </w:r>
      </w:hyperlink>
    </w:p>
    <w:p w:rsidR="001B2FE6" w:rsidRPr="00C24350" w:rsidRDefault="002631DA" w:rsidP="002631DA">
      <w:pPr>
        <w:tabs>
          <w:tab w:val="left" w:pos="3294"/>
          <w:tab w:val="left" w:pos="3739"/>
          <w:tab w:val="left" w:pos="5124"/>
          <w:tab w:val="left" w:pos="6747"/>
          <w:tab w:val="left" w:pos="7922"/>
          <w:tab w:val="left" w:pos="9066"/>
        </w:tabs>
        <w:spacing w:before="120" w:line="288" w:lineRule="auto"/>
        <w:ind w:left="2143" w:right="86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C24350">
        <w:rPr>
          <w:rFonts w:asciiTheme="minorHAnsi" w:hAnsiTheme="minorHAnsi" w:cstheme="minorHAnsi"/>
          <w:sz w:val="26"/>
          <w:szCs w:val="26"/>
          <w:lang w:val="en-GB"/>
        </w:rPr>
        <w:t>Global Trade Helpdesk</w:t>
      </w:r>
      <w:r w:rsidR="00C24350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hyperlink w:history="1"/>
      <w:r w:rsidR="00C24350" w:rsidRPr="00C24350">
        <w:rPr>
          <w:rStyle w:val="a5"/>
          <w:rFonts w:asciiTheme="minorHAnsi" w:hAnsiTheme="minorHAnsi"/>
          <w:sz w:val="26"/>
          <w:szCs w:val="26"/>
          <w:lang w:val="en-GB"/>
        </w:rPr>
        <w:t>ht</w:t>
      </w:r>
      <w:r w:rsidR="00C24350">
        <w:rPr>
          <w:rStyle w:val="a5"/>
          <w:rFonts w:asciiTheme="minorHAnsi" w:hAnsiTheme="minorHAnsi"/>
          <w:sz w:val="26"/>
          <w:szCs w:val="26"/>
          <w:lang w:val="en-GB"/>
        </w:rPr>
        <w:t>tps://globaltradehelpdesk.org</w:t>
      </w:r>
    </w:p>
    <w:p w:rsidR="001B2FE6" w:rsidRPr="00C24350" w:rsidRDefault="001B2FE6" w:rsidP="004407DE">
      <w:pPr>
        <w:pStyle w:val="a3"/>
        <w:spacing w:line="288" w:lineRule="auto"/>
        <w:ind w:right="866"/>
        <w:jc w:val="both"/>
        <w:rPr>
          <w:rFonts w:asciiTheme="minorHAnsi" w:hAnsiTheme="minorHAnsi" w:cstheme="minorHAnsi"/>
          <w:sz w:val="26"/>
          <w:szCs w:val="26"/>
        </w:rPr>
      </w:pPr>
    </w:p>
    <w:p w:rsidR="001B2FE6" w:rsidRPr="00C24350" w:rsidRDefault="0062018E" w:rsidP="00C24350">
      <w:pPr>
        <w:tabs>
          <w:tab w:val="left" w:pos="2145"/>
        </w:tabs>
        <w:spacing w:line="288" w:lineRule="auto"/>
        <w:ind w:left="219" w:right="866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15</w:t>
      </w:r>
      <w:r w:rsidR="00D9194E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:</w:t>
      </w:r>
      <w:r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1</w:t>
      </w:r>
      <w:r w:rsidR="004407DE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0</w:t>
      </w:r>
      <w:r w:rsidR="00D9194E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 xml:space="preserve"> – 1</w:t>
      </w:r>
      <w:r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5</w:t>
      </w:r>
      <w:r w:rsidR="00D9194E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:</w:t>
      </w:r>
      <w:r w:rsidR="00C422DB" w:rsidRPr="004407DE">
        <w:rPr>
          <w:rFonts w:asciiTheme="minorHAnsi" w:hAnsiTheme="minorHAnsi" w:cstheme="minorHAnsi"/>
          <w:bCs/>
          <w:color w:val="002060"/>
          <w:sz w:val="26"/>
          <w:szCs w:val="26"/>
          <w:lang w:val="uk-UA"/>
        </w:rPr>
        <w:t>30</w:t>
      </w:r>
      <w:r w:rsidR="00C24350">
        <w:rPr>
          <w:rFonts w:asciiTheme="minorHAnsi" w:hAnsiTheme="minorHAnsi" w:cstheme="minorHAnsi"/>
          <w:color w:val="002060"/>
          <w:sz w:val="26"/>
          <w:szCs w:val="26"/>
          <w:lang w:val="uk-UA"/>
        </w:rPr>
        <w:tab/>
      </w:r>
      <w:r w:rsidR="00D9194E" w:rsidRPr="00C24350">
        <w:rPr>
          <w:rFonts w:asciiTheme="minorHAnsi" w:hAnsiTheme="minorHAnsi" w:cstheme="minorHAnsi"/>
          <w:sz w:val="26"/>
          <w:szCs w:val="26"/>
          <w:lang w:val="uk-UA"/>
        </w:rPr>
        <w:t>Питання та відповіді</w:t>
      </w:r>
    </w:p>
    <w:p w:rsidR="00CF34DB" w:rsidRPr="00C24350" w:rsidRDefault="00CF34DB" w:rsidP="004407DE">
      <w:pPr>
        <w:pStyle w:val="a3"/>
        <w:spacing w:line="288" w:lineRule="auto"/>
        <w:ind w:right="866"/>
        <w:jc w:val="both"/>
        <w:rPr>
          <w:rFonts w:asciiTheme="minorHAnsi" w:hAnsiTheme="minorHAnsi" w:cstheme="minorHAnsi"/>
          <w:sz w:val="25"/>
          <w:szCs w:val="25"/>
        </w:rPr>
      </w:pPr>
    </w:p>
    <w:p w:rsidR="001B2FE6" w:rsidRPr="00C24350" w:rsidRDefault="00CF34DB" w:rsidP="004407DE">
      <w:pPr>
        <w:pStyle w:val="a3"/>
        <w:spacing w:line="264" w:lineRule="auto"/>
        <w:ind w:right="866"/>
        <w:jc w:val="both"/>
        <w:rPr>
          <w:rFonts w:asciiTheme="minorHAnsi" w:hAnsiTheme="minorHAnsi" w:cstheme="minorHAnsi"/>
        </w:rPr>
      </w:pPr>
      <w:r w:rsidRPr="00C243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B47319" wp14:editId="73B04EAF">
                <wp:simplePos x="0" y="0"/>
                <wp:positionH relativeFrom="page">
                  <wp:posOffset>2143125</wp:posOffset>
                </wp:positionH>
                <wp:positionV relativeFrom="paragraph">
                  <wp:posOffset>141605</wp:posOffset>
                </wp:positionV>
                <wp:extent cx="4778375" cy="0"/>
                <wp:effectExtent l="0" t="0" r="22225" b="1905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noFill/>
                        <a:ln w="12695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A56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75pt,11.15pt" to="54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" strokecolor="#00aeef" strokeweight=".35264mm">
                <w10:wrap type="topAndBottom" anchorx="page"/>
              </v:line>
            </w:pict>
          </mc:Fallback>
        </mc:AlternateContent>
      </w:r>
    </w:p>
    <w:p w:rsidR="001B2FE6" w:rsidRPr="00C24350" w:rsidRDefault="00D9194E" w:rsidP="00C24350">
      <w:pPr>
        <w:spacing w:line="360" w:lineRule="auto"/>
        <w:ind w:left="2154" w:right="868" w:hanging="1933"/>
        <w:jc w:val="both"/>
        <w:rPr>
          <w:rFonts w:asciiTheme="minorHAnsi" w:hAnsiTheme="minorHAnsi" w:cstheme="minorHAnsi"/>
          <w:lang w:val="uk-UA"/>
        </w:rPr>
      </w:pPr>
      <w:r w:rsidRPr="00C24350">
        <w:rPr>
          <w:rFonts w:asciiTheme="minorHAnsi" w:hAnsiTheme="minorHAnsi" w:cstheme="minorHAnsi"/>
          <w:lang w:val="uk-UA"/>
        </w:rPr>
        <w:t xml:space="preserve"> </w:t>
      </w:r>
      <w:r w:rsidR="00E6000A" w:rsidRPr="00C24350">
        <w:rPr>
          <w:rFonts w:asciiTheme="minorHAnsi" w:hAnsiTheme="minorHAnsi" w:cstheme="minorHAnsi"/>
          <w:lang w:val="uk-UA"/>
        </w:rPr>
        <w:tab/>
      </w:r>
      <w:r w:rsidR="00E6000A" w:rsidRPr="00C24350">
        <w:rPr>
          <w:rFonts w:asciiTheme="minorHAnsi" w:hAnsiTheme="minorHAnsi" w:cstheme="minorHAnsi"/>
          <w:lang w:val="uk-UA"/>
        </w:rPr>
        <w:tab/>
      </w:r>
      <w:r w:rsidRPr="00C24350">
        <w:rPr>
          <w:rFonts w:asciiTheme="minorHAnsi" w:hAnsiTheme="minorHAnsi" w:cstheme="minorHAnsi"/>
          <w:lang w:val="uk-UA"/>
        </w:rPr>
        <w:t>Індивідуальні консультації</w:t>
      </w:r>
      <w:r w:rsidR="004407DE" w:rsidRPr="00C24350">
        <w:rPr>
          <w:rFonts w:asciiTheme="minorHAnsi" w:hAnsiTheme="minorHAnsi" w:cstheme="minorHAnsi"/>
          <w:lang w:val="uk-UA"/>
        </w:rPr>
        <w:t xml:space="preserve"> призначатимуться </w:t>
      </w:r>
      <w:r w:rsidRPr="00C24350">
        <w:rPr>
          <w:rFonts w:asciiTheme="minorHAnsi" w:hAnsiTheme="minorHAnsi" w:cstheme="minorHAnsi"/>
          <w:lang w:val="uk-UA"/>
        </w:rPr>
        <w:t>за запитом учасників</w:t>
      </w:r>
      <w:r w:rsidR="00C80485" w:rsidRPr="00C24350">
        <w:rPr>
          <w:rFonts w:asciiTheme="minorHAnsi" w:hAnsiTheme="minorHAnsi" w:cstheme="minorHAnsi"/>
          <w:lang w:val="uk-UA"/>
        </w:rPr>
        <w:t>. Листи запрошуємо надсилати на</w:t>
      </w:r>
      <w:r w:rsidR="00690A91" w:rsidRPr="00C24350">
        <w:rPr>
          <w:rFonts w:asciiTheme="minorHAnsi" w:hAnsiTheme="minorHAnsi" w:cstheme="minorHAnsi"/>
          <w:lang w:val="uk-UA"/>
        </w:rPr>
        <w:t xml:space="preserve"> </w:t>
      </w:r>
      <w:hyperlink r:id="rId14" w:history="1">
        <w:r w:rsidR="004407DE" w:rsidRPr="00C24350">
          <w:rPr>
            <w:rStyle w:val="a5"/>
            <w:rFonts w:asciiTheme="minorHAnsi" w:hAnsiTheme="minorHAnsi" w:cstheme="minorHAnsi"/>
            <w:lang w:val="uk-UA"/>
          </w:rPr>
          <w:t>hsyrchyna@intracen.org</w:t>
        </w:r>
      </w:hyperlink>
    </w:p>
    <w:sectPr w:rsidR="001B2FE6" w:rsidRPr="00C24350">
      <w:pgSz w:w="11900" w:h="16840"/>
      <w:pgMar w:top="580" w:right="560" w:bottom="1960" w:left="1260" w:header="0" w:footer="1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65" w:rsidRDefault="00BA0E65">
      <w:r>
        <w:separator/>
      </w:r>
    </w:p>
  </w:endnote>
  <w:endnote w:type="continuationSeparator" w:id="0">
    <w:p w:rsidR="00BA0E65" w:rsidRDefault="00BA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E6" w:rsidRDefault="00E6000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47710614" wp14:editId="5602FF76">
              <wp:simplePos x="0" y="0"/>
              <wp:positionH relativeFrom="page">
                <wp:posOffset>758825</wp:posOffset>
              </wp:positionH>
              <wp:positionV relativeFrom="page">
                <wp:posOffset>9410700</wp:posOffset>
              </wp:positionV>
              <wp:extent cx="6280150" cy="4768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FE6" w:rsidRPr="00E6000A" w:rsidRDefault="00D9194E" w:rsidP="00E6000A">
                          <w:pPr>
                            <w:spacing w:before="20" w:line="242" w:lineRule="auto"/>
                            <w:ind w:left="20" w:right="-9" w:hanging="20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  <w:r w:rsidRPr="00E6000A">
                            <w:rPr>
                              <w:rFonts w:ascii="Calibri" w:hAnsi="Calibri" w:cs="Calibri"/>
                              <w:lang w:val="uk-UA"/>
                            </w:rPr>
                            <w:t xml:space="preserve">Офіс Проєкту ІТС в Україні </w:t>
                          </w:r>
                          <w:r w:rsidR="00E6000A" w:rsidRPr="00E6000A">
                            <w:rPr>
                              <w:rFonts w:ascii="Calibri" w:hAnsi="Calibri" w:cs="Calibri"/>
                              <w:sz w:val="18"/>
                              <w:szCs w:val="18"/>
                              <w:lang w:val="uk-UA"/>
                            </w:rPr>
                            <w:t>●</w:t>
                          </w:r>
                          <w:r w:rsidRPr="00E6000A">
                            <w:rPr>
                              <w:rFonts w:ascii="Calibri" w:hAnsi="Calibri" w:cs="Calibri"/>
                              <w:color w:val="7C7C7C"/>
                              <w:lang w:val="uk-UA"/>
                            </w:rPr>
                            <w:t xml:space="preserve"> </w:t>
                          </w:r>
                          <w:r w:rsidRPr="00E6000A">
                            <w:rPr>
                              <w:rFonts w:ascii="Calibri" w:hAnsi="Calibri" w:cs="Calibri"/>
                              <w:lang w:val="uk-UA"/>
                            </w:rPr>
                            <w:t xml:space="preserve">м. Херсон </w:t>
                          </w:r>
                          <w:r w:rsidR="00E6000A" w:rsidRPr="00E6000A">
                            <w:rPr>
                              <w:rFonts w:ascii="Calibri" w:hAnsi="Calibri" w:cs="Calibri"/>
                              <w:sz w:val="18"/>
                              <w:szCs w:val="18"/>
                              <w:lang w:val="uk-UA"/>
                            </w:rPr>
                            <w:t>●</w:t>
                          </w:r>
                          <w:r w:rsidRPr="00E6000A">
                            <w:rPr>
                              <w:rFonts w:ascii="Calibri" w:hAnsi="Calibri" w:cs="Calibri"/>
                              <w:color w:val="7C7C7C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E6000A">
                            <w:rPr>
                              <w:rFonts w:ascii="Calibri" w:hAnsi="Calibri" w:cs="Calibri"/>
                              <w:lang w:val="uk-UA"/>
                            </w:rPr>
                            <w:t>тел</w:t>
                          </w:r>
                          <w:proofErr w:type="spellEnd"/>
                          <w:r w:rsidRPr="00E6000A">
                            <w:rPr>
                              <w:rFonts w:ascii="Calibri" w:hAnsi="Calibri" w:cs="Calibri"/>
                              <w:lang w:val="uk-UA"/>
                            </w:rPr>
                            <w:t xml:space="preserve">.: +38 (050) 9577786, +38 (096) 4784332 </w:t>
                          </w:r>
                          <w:hyperlink r:id="rId1">
                            <w:r w:rsidRPr="00E6000A">
                              <w:rPr>
                                <w:rFonts w:ascii="Calibri" w:hAnsi="Calibri" w:cs="Calibri"/>
                                <w:color w:val="002060"/>
                                <w:u w:val="single" w:color="002060"/>
                                <w:lang w:val="uk-UA"/>
                              </w:rPr>
                              <w:t>itcukraine@intracen.org</w:t>
                            </w:r>
                            <w:r w:rsidRPr="00E6000A">
                              <w:rPr>
                                <w:rFonts w:ascii="Calibri" w:hAnsi="Calibri" w:cs="Calibri"/>
                                <w:color w:val="002060"/>
                                <w:lang w:val="uk-UA"/>
                              </w:rPr>
                              <w:t xml:space="preserve"> </w:t>
                            </w:r>
                          </w:hyperlink>
                          <w:r w:rsidR="00E6000A" w:rsidRPr="00E6000A">
                            <w:rPr>
                              <w:rFonts w:ascii="Calibri" w:hAnsi="Calibri" w:cs="Calibri"/>
                              <w:sz w:val="18"/>
                              <w:szCs w:val="18"/>
                              <w:lang w:val="uk-UA"/>
                            </w:rPr>
                            <w:t>●</w:t>
                          </w:r>
                          <w:r w:rsidRPr="00E6000A">
                            <w:rPr>
                              <w:rFonts w:ascii="Calibri" w:hAnsi="Calibri" w:cs="Calibri"/>
                              <w:color w:val="002060"/>
                              <w:lang w:val="uk-UA"/>
                            </w:rPr>
                            <w:t xml:space="preserve"> </w:t>
                          </w:r>
                          <w:hyperlink r:id="rId2">
                            <w:r w:rsidRPr="00E6000A">
                              <w:rPr>
                                <w:rFonts w:ascii="Calibri" w:hAnsi="Calibri" w:cs="Calibri"/>
                                <w:color w:val="002060"/>
                                <w:u w:val="single" w:color="002060"/>
                                <w:lang w:val="uk-UA"/>
                              </w:rPr>
                              <w:t>http://tradeproject.com.ua</w:t>
                            </w:r>
                            <w:r w:rsidRPr="00E6000A">
                              <w:rPr>
                                <w:rFonts w:ascii="Calibri" w:hAnsi="Calibri" w:cs="Calibri"/>
                                <w:color w:val="002060"/>
                                <w:lang w:val="uk-UA"/>
                              </w:rPr>
                              <w:t xml:space="preserve"> </w:t>
                            </w:r>
                          </w:hyperlink>
                          <w:r w:rsidR="00E6000A" w:rsidRPr="00E6000A">
                            <w:rPr>
                              <w:rFonts w:ascii="Calibri" w:hAnsi="Calibri" w:cs="Calibri"/>
                              <w:sz w:val="18"/>
                              <w:szCs w:val="18"/>
                              <w:lang w:val="uk-UA"/>
                            </w:rPr>
                            <w:t>●</w:t>
                          </w:r>
                          <w:r w:rsidRPr="00E6000A">
                            <w:rPr>
                              <w:rFonts w:ascii="Calibri" w:hAnsi="Calibri" w:cs="Calibri"/>
                              <w:color w:val="002060"/>
                              <w:lang w:val="uk-UA"/>
                            </w:rPr>
                            <w:t xml:space="preserve"> </w:t>
                          </w:r>
                          <w:r w:rsidRPr="00E6000A">
                            <w:rPr>
                              <w:rFonts w:ascii="Calibri" w:hAnsi="Calibri" w:cs="Calibri"/>
                              <w:color w:val="002060"/>
                              <w:u w:val="single" w:color="002060"/>
                              <w:lang w:val="uk-UA"/>
                            </w:rPr>
                            <w:t>https://</w:t>
                          </w:r>
                          <w:hyperlink r:id="rId3">
                            <w:r w:rsidRPr="00E6000A">
                              <w:rPr>
                                <w:rFonts w:ascii="Calibri" w:hAnsi="Calibri" w:cs="Calibri"/>
                                <w:color w:val="002060"/>
                                <w:u w:val="single" w:color="002060"/>
                                <w:lang w:val="uk-UA"/>
                              </w:rPr>
                              <w:t>www.facebook.com/ITCUkraine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10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75pt;margin-top:741pt;width:494.5pt;height:37.5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" filled="f" stroked="f">
              <v:textbox inset="0,0,0,0">
                <w:txbxContent>
                  <w:p w:rsidR="001B2FE6" w:rsidRPr="00E6000A" w:rsidRDefault="00D9194E" w:rsidP="00E6000A">
                    <w:pPr>
                      <w:spacing w:before="20" w:line="242" w:lineRule="auto"/>
                      <w:ind w:left="20" w:right="-9" w:hanging="20"/>
                      <w:jc w:val="center"/>
                      <w:rPr>
                        <w:rFonts w:ascii="Calibri" w:hAnsi="Calibri" w:cs="Calibri"/>
                        <w:lang w:val="uk-UA"/>
                      </w:rPr>
                    </w:pPr>
                    <w:r w:rsidRPr="00E6000A">
                      <w:rPr>
                        <w:rFonts w:ascii="Calibri" w:hAnsi="Calibri" w:cs="Calibri"/>
                        <w:lang w:val="uk-UA"/>
                      </w:rPr>
                      <w:t xml:space="preserve">Офіс Проєкту ІТС в Україні </w:t>
                    </w:r>
                    <w:r w:rsidR="00E6000A" w:rsidRPr="00E6000A">
                      <w:rPr>
                        <w:rFonts w:ascii="Calibri" w:hAnsi="Calibri" w:cs="Calibri"/>
                        <w:sz w:val="18"/>
                        <w:szCs w:val="18"/>
                        <w:lang w:val="uk-UA"/>
                      </w:rPr>
                      <w:t>●</w:t>
                    </w:r>
                    <w:r w:rsidRPr="00E6000A">
                      <w:rPr>
                        <w:rFonts w:ascii="Calibri" w:hAnsi="Calibri" w:cs="Calibri"/>
                        <w:color w:val="7C7C7C"/>
                        <w:lang w:val="uk-UA"/>
                      </w:rPr>
                      <w:t xml:space="preserve"> </w:t>
                    </w:r>
                    <w:r w:rsidRPr="00E6000A">
                      <w:rPr>
                        <w:rFonts w:ascii="Calibri" w:hAnsi="Calibri" w:cs="Calibri"/>
                        <w:lang w:val="uk-UA"/>
                      </w:rPr>
                      <w:t xml:space="preserve">м. Херсон </w:t>
                    </w:r>
                    <w:r w:rsidR="00E6000A" w:rsidRPr="00E6000A">
                      <w:rPr>
                        <w:rFonts w:ascii="Calibri" w:hAnsi="Calibri" w:cs="Calibri"/>
                        <w:sz w:val="18"/>
                        <w:szCs w:val="18"/>
                        <w:lang w:val="uk-UA"/>
                      </w:rPr>
                      <w:t>●</w:t>
                    </w:r>
                    <w:r w:rsidRPr="00E6000A">
                      <w:rPr>
                        <w:rFonts w:ascii="Calibri" w:hAnsi="Calibri" w:cs="Calibri"/>
                        <w:color w:val="7C7C7C"/>
                        <w:lang w:val="uk-UA"/>
                      </w:rPr>
                      <w:t xml:space="preserve"> </w:t>
                    </w:r>
                    <w:proofErr w:type="spellStart"/>
                    <w:r w:rsidRPr="00E6000A">
                      <w:rPr>
                        <w:rFonts w:ascii="Calibri" w:hAnsi="Calibri" w:cs="Calibri"/>
                        <w:lang w:val="uk-UA"/>
                      </w:rPr>
                      <w:t>тел</w:t>
                    </w:r>
                    <w:proofErr w:type="spellEnd"/>
                    <w:r w:rsidRPr="00E6000A">
                      <w:rPr>
                        <w:rFonts w:ascii="Calibri" w:hAnsi="Calibri" w:cs="Calibri"/>
                        <w:lang w:val="uk-UA"/>
                      </w:rPr>
                      <w:t xml:space="preserve">.: +38 (050) 9577786, +38 (096) 4784332 </w:t>
                    </w:r>
                    <w:hyperlink r:id="rId4">
                      <w:r w:rsidRPr="00E6000A">
                        <w:rPr>
                          <w:rFonts w:ascii="Calibri" w:hAnsi="Calibri" w:cs="Calibri"/>
                          <w:color w:val="002060"/>
                          <w:u w:val="single" w:color="002060"/>
                          <w:lang w:val="uk-UA"/>
                        </w:rPr>
                        <w:t>itcukraine@intracen.org</w:t>
                      </w:r>
                      <w:r w:rsidRPr="00E6000A">
                        <w:rPr>
                          <w:rFonts w:ascii="Calibri" w:hAnsi="Calibri" w:cs="Calibri"/>
                          <w:color w:val="002060"/>
                          <w:lang w:val="uk-UA"/>
                        </w:rPr>
                        <w:t xml:space="preserve"> </w:t>
                      </w:r>
                    </w:hyperlink>
                    <w:r w:rsidR="00E6000A" w:rsidRPr="00E6000A">
                      <w:rPr>
                        <w:rFonts w:ascii="Calibri" w:hAnsi="Calibri" w:cs="Calibri"/>
                        <w:sz w:val="18"/>
                        <w:szCs w:val="18"/>
                        <w:lang w:val="uk-UA"/>
                      </w:rPr>
                      <w:t>●</w:t>
                    </w:r>
                    <w:r w:rsidRPr="00E6000A">
                      <w:rPr>
                        <w:rFonts w:ascii="Calibri" w:hAnsi="Calibri" w:cs="Calibri"/>
                        <w:color w:val="002060"/>
                        <w:lang w:val="uk-UA"/>
                      </w:rPr>
                      <w:t xml:space="preserve"> </w:t>
                    </w:r>
                    <w:hyperlink r:id="rId5">
                      <w:r w:rsidRPr="00E6000A">
                        <w:rPr>
                          <w:rFonts w:ascii="Calibri" w:hAnsi="Calibri" w:cs="Calibri"/>
                          <w:color w:val="002060"/>
                          <w:u w:val="single" w:color="002060"/>
                          <w:lang w:val="uk-UA"/>
                        </w:rPr>
                        <w:t>http://tradeproject.com.ua</w:t>
                      </w:r>
                      <w:r w:rsidRPr="00E6000A">
                        <w:rPr>
                          <w:rFonts w:ascii="Calibri" w:hAnsi="Calibri" w:cs="Calibri"/>
                          <w:color w:val="002060"/>
                          <w:lang w:val="uk-UA"/>
                        </w:rPr>
                        <w:t xml:space="preserve"> </w:t>
                      </w:r>
                    </w:hyperlink>
                    <w:r w:rsidR="00E6000A" w:rsidRPr="00E6000A">
                      <w:rPr>
                        <w:rFonts w:ascii="Calibri" w:hAnsi="Calibri" w:cs="Calibri"/>
                        <w:sz w:val="18"/>
                        <w:szCs w:val="18"/>
                        <w:lang w:val="uk-UA"/>
                      </w:rPr>
                      <w:t>●</w:t>
                    </w:r>
                    <w:r w:rsidRPr="00E6000A">
                      <w:rPr>
                        <w:rFonts w:ascii="Calibri" w:hAnsi="Calibri" w:cs="Calibri"/>
                        <w:color w:val="002060"/>
                        <w:lang w:val="uk-UA"/>
                      </w:rPr>
                      <w:t xml:space="preserve"> </w:t>
                    </w:r>
                    <w:r w:rsidRPr="00E6000A">
                      <w:rPr>
                        <w:rFonts w:ascii="Calibri" w:hAnsi="Calibri" w:cs="Calibri"/>
                        <w:color w:val="002060"/>
                        <w:u w:val="single" w:color="002060"/>
                        <w:lang w:val="uk-UA"/>
                      </w:rPr>
                      <w:t>https://</w:t>
                    </w:r>
                    <w:hyperlink r:id="rId6">
                      <w:r w:rsidRPr="00E6000A">
                        <w:rPr>
                          <w:rFonts w:ascii="Calibri" w:hAnsi="Calibri" w:cs="Calibri"/>
                          <w:color w:val="002060"/>
                          <w:u w:val="single" w:color="002060"/>
                          <w:lang w:val="uk-UA"/>
                        </w:rPr>
                        <w:t>www.facebook.com/ITCUkraine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3552" behindDoc="1" locked="0" layoutInCell="1" allowOverlap="1" wp14:anchorId="4C0F35AC" wp14:editId="7E8ADF39">
              <wp:simplePos x="0" y="0"/>
              <wp:positionH relativeFrom="page">
                <wp:posOffset>879475</wp:posOffset>
              </wp:positionH>
              <wp:positionV relativeFrom="page">
                <wp:posOffset>9887585</wp:posOffset>
              </wp:positionV>
              <wp:extent cx="6159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1269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7FA12" id="Line 3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778.55pt" to="554.25pt,77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" strokecolor="#00aeef" strokeweight=".35264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4576" behindDoc="1" locked="0" layoutInCell="1" allowOverlap="1" wp14:anchorId="30A28272" wp14:editId="6573291A">
              <wp:simplePos x="0" y="0"/>
              <wp:positionH relativeFrom="page">
                <wp:posOffset>879475</wp:posOffset>
              </wp:positionH>
              <wp:positionV relativeFrom="page">
                <wp:posOffset>9332595</wp:posOffset>
              </wp:positionV>
              <wp:extent cx="6159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1269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181C9" id="Line 2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734.85pt" to="554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" strokecolor="#00aeef" strokeweight=".3526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65" w:rsidRDefault="00BA0E65">
      <w:r>
        <w:separator/>
      </w:r>
    </w:p>
  </w:footnote>
  <w:footnote w:type="continuationSeparator" w:id="0">
    <w:p w:rsidR="00BA0E65" w:rsidRDefault="00BA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927B9"/>
    <w:multiLevelType w:val="multilevel"/>
    <w:tmpl w:val="57E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6"/>
    <w:rsid w:val="001B2FE6"/>
    <w:rsid w:val="001D1D33"/>
    <w:rsid w:val="002631DA"/>
    <w:rsid w:val="00272250"/>
    <w:rsid w:val="00381C75"/>
    <w:rsid w:val="003B5681"/>
    <w:rsid w:val="004407DE"/>
    <w:rsid w:val="004F6FC0"/>
    <w:rsid w:val="00592649"/>
    <w:rsid w:val="0062018E"/>
    <w:rsid w:val="00690A91"/>
    <w:rsid w:val="007160C2"/>
    <w:rsid w:val="00784201"/>
    <w:rsid w:val="008A107C"/>
    <w:rsid w:val="00936CB9"/>
    <w:rsid w:val="009B5706"/>
    <w:rsid w:val="00B3283C"/>
    <w:rsid w:val="00BA0E65"/>
    <w:rsid w:val="00BA3529"/>
    <w:rsid w:val="00C24350"/>
    <w:rsid w:val="00C422DB"/>
    <w:rsid w:val="00C471BD"/>
    <w:rsid w:val="00C80485"/>
    <w:rsid w:val="00C96771"/>
    <w:rsid w:val="00CA1034"/>
    <w:rsid w:val="00CF34DB"/>
    <w:rsid w:val="00CF3DD4"/>
    <w:rsid w:val="00D81F13"/>
    <w:rsid w:val="00D9194E"/>
    <w:rsid w:val="00E06360"/>
    <w:rsid w:val="00E6000A"/>
    <w:rsid w:val="00E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9853C7B-5806-FE4E-A808-20F0730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F1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9"/>
    <w:qFormat/>
    <w:pPr>
      <w:widowControl w:val="0"/>
      <w:autoSpaceDE w:val="0"/>
      <w:autoSpaceDN w:val="0"/>
      <w:ind w:left="2145"/>
      <w:outlineLvl w:val="0"/>
    </w:pPr>
    <w:rPr>
      <w:rFonts w:ascii="Calibri" w:eastAsia="Calibri" w:hAnsi="Calibri" w:cs="Calibri"/>
      <w:sz w:val="25"/>
      <w:szCs w:val="25"/>
      <w:lang w:val="uk-UA" w:eastAsia="uk-UA" w:bidi="uk-UA"/>
    </w:rPr>
  </w:style>
  <w:style w:type="paragraph" w:styleId="2">
    <w:name w:val="heading 2"/>
    <w:basedOn w:val="a"/>
    <w:uiPriority w:val="9"/>
    <w:unhideWhenUsed/>
    <w:qFormat/>
    <w:pPr>
      <w:widowControl w:val="0"/>
      <w:autoSpaceDE w:val="0"/>
      <w:autoSpaceDN w:val="0"/>
      <w:spacing w:before="52"/>
      <w:ind w:left="154"/>
      <w:outlineLvl w:val="1"/>
    </w:pPr>
    <w:rPr>
      <w:rFonts w:ascii="Verdana" w:eastAsia="Verdana" w:hAnsi="Verdana" w:cs="Verdana"/>
      <w:b/>
      <w:bCs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1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val="uk-UA" w:eastAsia="uk-UA" w:bidi="uk-UA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k-UA" w:eastAsia="uk-UA" w:bidi="uk-UA"/>
    </w:rPr>
  </w:style>
  <w:style w:type="character" w:styleId="a5">
    <w:name w:val="Hyperlink"/>
    <w:basedOn w:val="a0"/>
    <w:uiPriority w:val="99"/>
    <w:unhideWhenUsed/>
    <w:rsid w:val="00D81F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283C"/>
    <w:rPr>
      <w:color w:val="800080" w:themeColor="followed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E6000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6000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0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6000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0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TEVENUE">
    <w:name w:val="DATE &amp; VENUE"/>
    <w:uiPriority w:val="99"/>
    <w:rsid w:val="00E726E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Arial Unicode MS"/>
      <w:caps/>
      <w:color w:val="808080"/>
      <w:sz w:val="24"/>
      <w:szCs w:val="24"/>
      <w:u w:color="808080"/>
      <w:bdr w:val="nil"/>
      <w:lang w:val="fr-FR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31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263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2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5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09292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rketanalysis.intrac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ustainabilityma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ITCUkra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syrchyna@intracen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TCUkraine" TargetMode="External"/><Relationship Id="rId2" Type="http://schemas.openxmlformats.org/officeDocument/2006/relationships/hyperlink" Target="http://tradeproject.com.ua/" TargetMode="External"/><Relationship Id="rId1" Type="http://schemas.openxmlformats.org/officeDocument/2006/relationships/hyperlink" Target="mailto:itcukraine@intracen.org" TargetMode="External"/><Relationship Id="rId6" Type="http://schemas.openxmlformats.org/officeDocument/2006/relationships/hyperlink" Target="http://www.facebook.com/ITCUkraine" TargetMode="External"/><Relationship Id="rId5" Type="http://schemas.openxmlformats.org/officeDocument/2006/relationships/hyperlink" Target="http://tradeproject.com.ua/" TargetMode="External"/><Relationship Id="rId4" Type="http://schemas.openxmlformats.org/officeDocument/2006/relationships/hyperlink" Target="mailto:itcukraine@intra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Коломойцева Альона</dc:creator>
  <cp:lastModifiedBy>Microsoft Office User</cp:lastModifiedBy>
  <cp:revision>2</cp:revision>
  <dcterms:created xsi:type="dcterms:W3CDTF">2020-06-17T09:06:00Z</dcterms:created>
  <dcterms:modified xsi:type="dcterms:W3CDTF">2020-06-17T09:06:00Z</dcterms:modified>
</cp:coreProperties>
</file>