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EA" w:rsidRDefault="004729EA" w:rsidP="004729EA">
      <w:pPr>
        <w:pStyle w:val="a4"/>
        <w:rPr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lang w:val="uk-UA"/>
        </w:rPr>
        <w:t xml:space="preserve">1. </w:t>
      </w:r>
      <w:bookmarkStart w:id="0" w:name="_GoBack"/>
      <w:bookmarkEnd w:id="0"/>
      <w:proofErr w:type="spellStart"/>
      <w:r>
        <w:rPr>
          <w:rStyle w:val="a5"/>
          <w:rFonts w:ascii="Arial" w:hAnsi="Arial" w:cs="Arial"/>
          <w:color w:val="000000"/>
        </w:rPr>
        <w:t>Види</w:t>
      </w:r>
      <w:proofErr w:type="spellEnd"/>
      <w:r>
        <w:rPr>
          <w:rStyle w:val="a5"/>
          <w:rFonts w:ascii="Arial" w:hAnsi="Arial" w:cs="Arial"/>
          <w:color w:val="000000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</w:rPr>
        <w:t>відповідальності</w:t>
      </w:r>
      <w:proofErr w:type="spellEnd"/>
      <w:r>
        <w:rPr>
          <w:rStyle w:val="a5"/>
          <w:rFonts w:ascii="Arial" w:hAnsi="Arial" w:cs="Arial"/>
          <w:color w:val="000000"/>
        </w:rPr>
        <w:t xml:space="preserve"> та </w:t>
      </w:r>
      <w:proofErr w:type="spellStart"/>
      <w:r>
        <w:rPr>
          <w:rStyle w:val="a5"/>
          <w:rFonts w:ascii="Arial" w:hAnsi="Arial" w:cs="Arial"/>
          <w:color w:val="000000"/>
        </w:rPr>
        <w:t>принципи</w:t>
      </w:r>
      <w:proofErr w:type="spellEnd"/>
      <w:r>
        <w:rPr>
          <w:rStyle w:val="a5"/>
          <w:rFonts w:ascii="Arial" w:hAnsi="Arial" w:cs="Arial"/>
          <w:color w:val="000000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</w:rPr>
        <w:t>притягнення</w:t>
      </w:r>
      <w:proofErr w:type="spellEnd"/>
      <w:r>
        <w:rPr>
          <w:rStyle w:val="a5"/>
          <w:rFonts w:ascii="Arial" w:hAnsi="Arial" w:cs="Arial"/>
          <w:color w:val="000000"/>
        </w:rPr>
        <w:t xml:space="preserve"> до </w:t>
      </w:r>
      <w:proofErr w:type="spellStart"/>
      <w:r>
        <w:rPr>
          <w:rStyle w:val="a5"/>
          <w:rFonts w:ascii="Arial" w:hAnsi="Arial" w:cs="Arial"/>
          <w:color w:val="000000"/>
        </w:rPr>
        <w:t>відповідальності</w:t>
      </w:r>
      <w:proofErr w:type="spellEnd"/>
      <w:r>
        <w:rPr>
          <w:rStyle w:val="a5"/>
          <w:rFonts w:ascii="Arial" w:hAnsi="Arial" w:cs="Arial"/>
          <w:color w:val="000000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</w:rPr>
        <w:t>керівників</w:t>
      </w:r>
      <w:proofErr w:type="spellEnd"/>
      <w:r>
        <w:rPr>
          <w:rStyle w:val="a5"/>
          <w:rFonts w:ascii="Arial" w:hAnsi="Arial" w:cs="Arial"/>
          <w:color w:val="000000"/>
        </w:rPr>
        <w:t xml:space="preserve"> та </w:t>
      </w:r>
      <w:proofErr w:type="spellStart"/>
      <w:r>
        <w:rPr>
          <w:rStyle w:val="a5"/>
          <w:rFonts w:ascii="Arial" w:hAnsi="Arial" w:cs="Arial"/>
          <w:color w:val="000000"/>
        </w:rPr>
        <w:t>власників</w:t>
      </w:r>
      <w:proofErr w:type="spellEnd"/>
      <w:r>
        <w:rPr>
          <w:rStyle w:val="a5"/>
          <w:rFonts w:ascii="Arial" w:hAnsi="Arial" w:cs="Arial"/>
          <w:color w:val="000000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</w:rPr>
        <w:t>бізнесу</w:t>
      </w:r>
      <w:proofErr w:type="spellEnd"/>
      <w:r>
        <w:rPr>
          <w:rStyle w:val="a5"/>
          <w:rFonts w:ascii="Arial" w:hAnsi="Arial" w:cs="Arial"/>
          <w:color w:val="000000"/>
        </w:rPr>
        <w:t xml:space="preserve"> в </w:t>
      </w:r>
      <w:proofErr w:type="spellStart"/>
      <w:r>
        <w:rPr>
          <w:rStyle w:val="a5"/>
          <w:rFonts w:ascii="Arial" w:hAnsi="Arial" w:cs="Arial"/>
          <w:color w:val="000000"/>
        </w:rPr>
        <w:t>процедурі</w:t>
      </w:r>
      <w:proofErr w:type="spellEnd"/>
      <w:r>
        <w:rPr>
          <w:rStyle w:val="a5"/>
          <w:rFonts w:ascii="Arial" w:hAnsi="Arial" w:cs="Arial"/>
          <w:color w:val="000000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</w:rPr>
        <w:t>банкрутства</w:t>
      </w:r>
      <w:proofErr w:type="spellEnd"/>
      <w:r>
        <w:rPr>
          <w:rStyle w:val="a5"/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  <w:t xml:space="preserve">- </w:t>
      </w:r>
      <w:proofErr w:type="spellStart"/>
      <w:r>
        <w:rPr>
          <w:rFonts w:ascii="Arial" w:hAnsi="Arial" w:cs="Arial"/>
          <w:color w:val="000000"/>
        </w:rPr>
        <w:t>Чому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цей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ризик</w:t>
      </w:r>
      <w:proofErr w:type="spellEnd"/>
      <w:r>
        <w:rPr>
          <w:rFonts w:ascii="Arial" w:hAnsi="Arial" w:cs="Arial"/>
          <w:color w:val="000000"/>
        </w:rPr>
        <w:t xml:space="preserve"> став </w:t>
      </w:r>
      <w:proofErr w:type="spellStart"/>
      <w:r>
        <w:rPr>
          <w:rFonts w:ascii="Arial" w:hAnsi="Arial" w:cs="Arial"/>
          <w:color w:val="000000"/>
        </w:rPr>
        <w:t>відчутний</w:t>
      </w:r>
      <w:proofErr w:type="spellEnd"/>
      <w:r>
        <w:rPr>
          <w:rFonts w:ascii="Arial" w:hAnsi="Arial" w:cs="Arial"/>
          <w:color w:val="000000"/>
        </w:rPr>
        <w:t>?</w:t>
      </w:r>
      <w:r>
        <w:rPr>
          <w:rFonts w:ascii="Arial" w:hAnsi="Arial" w:cs="Arial"/>
          <w:color w:val="000000"/>
        </w:rPr>
        <w:br/>
        <w:t xml:space="preserve">- </w:t>
      </w:r>
      <w:proofErr w:type="spellStart"/>
      <w:r>
        <w:rPr>
          <w:rFonts w:ascii="Arial" w:hAnsi="Arial" w:cs="Arial"/>
          <w:color w:val="000000"/>
        </w:rPr>
        <w:t>Загальні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принципи</w:t>
      </w:r>
      <w:proofErr w:type="spellEnd"/>
      <w:r>
        <w:rPr>
          <w:rFonts w:ascii="Arial" w:hAnsi="Arial" w:cs="Arial"/>
          <w:color w:val="000000"/>
        </w:rPr>
        <w:t xml:space="preserve"> та </w:t>
      </w:r>
      <w:proofErr w:type="spellStart"/>
      <w:r>
        <w:rPr>
          <w:rFonts w:ascii="Arial" w:hAnsi="Arial" w:cs="Arial"/>
          <w:color w:val="000000"/>
        </w:rPr>
        <w:t>умови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притягнення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третіх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осіб</w:t>
      </w:r>
      <w:proofErr w:type="spellEnd"/>
      <w:r>
        <w:rPr>
          <w:rFonts w:ascii="Arial" w:hAnsi="Arial" w:cs="Arial"/>
          <w:color w:val="000000"/>
        </w:rPr>
        <w:t xml:space="preserve"> до </w:t>
      </w:r>
      <w:proofErr w:type="spellStart"/>
      <w:r>
        <w:rPr>
          <w:rFonts w:ascii="Arial" w:hAnsi="Arial" w:cs="Arial"/>
          <w:color w:val="000000"/>
        </w:rPr>
        <w:t>відповідальності</w:t>
      </w:r>
      <w:proofErr w:type="spellEnd"/>
      <w:r>
        <w:rPr>
          <w:rFonts w:ascii="Arial" w:hAnsi="Arial" w:cs="Arial"/>
          <w:color w:val="000000"/>
        </w:rPr>
        <w:t xml:space="preserve"> за боргами </w:t>
      </w:r>
      <w:proofErr w:type="spellStart"/>
      <w:r>
        <w:rPr>
          <w:rFonts w:ascii="Arial" w:hAnsi="Arial" w:cs="Arial"/>
          <w:color w:val="000000"/>
        </w:rPr>
        <w:t>компанії</w:t>
      </w:r>
      <w:proofErr w:type="spellEnd"/>
      <w:r>
        <w:rPr>
          <w:rFonts w:ascii="Arial" w:hAnsi="Arial" w:cs="Arial"/>
          <w:color w:val="000000"/>
        </w:rPr>
        <w:br/>
        <w:t xml:space="preserve">- </w:t>
      </w:r>
      <w:proofErr w:type="spellStart"/>
      <w:r>
        <w:rPr>
          <w:rFonts w:ascii="Arial" w:hAnsi="Arial" w:cs="Arial"/>
          <w:color w:val="000000"/>
        </w:rPr>
        <w:t>Види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відповідальності</w:t>
      </w:r>
      <w:proofErr w:type="spellEnd"/>
      <w:r>
        <w:rPr>
          <w:rFonts w:ascii="Arial" w:hAnsi="Arial" w:cs="Arial"/>
          <w:color w:val="000000"/>
        </w:rPr>
        <w:br/>
        <w:t xml:space="preserve">- </w:t>
      </w:r>
      <w:proofErr w:type="spellStart"/>
      <w:r>
        <w:rPr>
          <w:rFonts w:ascii="Arial" w:hAnsi="Arial" w:cs="Arial"/>
          <w:color w:val="000000"/>
        </w:rPr>
        <w:t>Спі</w:t>
      </w:r>
      <w:proofErr w:type="gramStart"/>
      <w:r>
        <w:rPr>
          <w:rFonts w:ascii="Arial" w:hAnsi="Arial" w:cs="Arial"/>
          <w:color w:val="000000"/>
        </w:rPr>
        <w:t>вв</w:t>
      </w:r>
      <w:proofErr w:type="gramEnd"/>
      <w:r>
        <w:rPr>
          <w:rFonts w:ascii="Arial" w:hAnsi="Arial" w:cs="Arial"/>
          <w:color w:val="000000"/>
        </w:rPr>
        <w:t>ідношення</w:t>
      </w:r>
      <w:proofErr w:type="spellEnd"/>
      <w:r>
        <w:rPr>
          <w:rFonts w:ascii="Arial" w:hAnsi="Arial" w:cs="Arial"/>
          <w:color w:val="000000"/>
        </w:rPr>
        <w:t xml:space="preserve"> з </w:t>
      </w:r>
      <w:proofErr w:type="spellStart"/>
      <w:r>
        <w:rPr>
          <w:rFonts w:ascii="Arial" w:hAnsi="Arial" w:cs="Arial"/>
          <w:color w:val="000000"/>
        </w:rPr>
        <w:t>обмеженою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відповідальністю</w:t>
      </w:r>
      <w:proofErr w:type="spellEnd"/>
      <w:r>
        <w:rPr>
          <w:rFonts w:ascii="Arial" w:hAnsi="Arial" w:cs="Arial"/>
          <w:color w:val="000000"/>
        </w:rPr>
        <w:t xml:space="preserve"> та </w:t>
      </w:r>
      <w:proofErr w:type="spellStart"/>
      <w:r>
        <w:rPr>
          <w:rFonts w:ascii="Arial" w:hAnsi="Arial" w:cs="Arial"/>
          <w:color w:val="000000"/>
        </w:rPr>
        <w:t>майновою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відокремленістю</w:t>
      </w:r>
      <w:proofErr w:type="spellEnd"/>
      <w:r>
        <w:rPr>
          <w:rFonts w:ascii="Arial" w:hAnsi="Arial" w:cs="Arial"/>
          <w:color w:val="000000"/>
        </w:rPr>
        <w:t xml:space="preserve"> як основою </w:t>
      </w:r>
      <w:proofErr w:type="spellStart"/>
      <w:r>
        <w:rPr>
          <w:rFonts w:ascii="Arial" w:hAnsi="Arial" w:cs="Arial"/>
          <w:color w:val="000000"/>
        </w:rPr>
        <w:t>бізнесу</w:t>
      </w:r>
      <w:proofErr w:type="spellEnd"/>
      <w:r>
        <w:rPr>
          <w:rFonts w:ascii="Arial" w:hAnsi="Arial" w:cs="Arial"/>
          <w:color w:val="000000"/>
        </w:rPr>
        <w:t xml:space="preserve"> у </w:t>
      </w:r>
      <w:proofErr w:type="spellStart"/>
      <w:r>
        <w:rPr>
          <w:rFonts w:ascii="Arial" w:hAnsi="Arial" w:cs="Arial"/>
          <w:color w:val="000000"/>
        </w:rPr>
        <w:t>формі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юридичної</w:t>
      </w:r>
      <w:proofErr w:type="spellEnd"/>
      <w:r>
        <w:rPr>
          <w:rFonts w:ascii="Arial" w:hAnsi="Arial" w:cs="Arial"/>
          <w:color w:val="000000"/>
        </w:rPr>
        <w:t xml:space="preserve"> особи </w:t>
      </w:r>
    </w:p>
    <w:p w:rsidR="004729EA" w:rsidRDefault="004729EA" w:rsidP="004729EA">
      <w:pPr>
        <w:pStyle w:val="a4"/>
        <w:rPr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</w:rPr>
        <w:t xml:space="preserve">2.Коло </w:t>
      </w:r>
      <w:proofErr w:type="spellStart"/>
      <w:r>
        <w:rPr>
          <w:rStyle w:val="a5"/>
          <w:rFonts w:ascii="Arial" w:hAnsi="Arial" w:cs="Arial"/>
          <w:color w:val="000000"/>
        </w:rPr>
        <w:t>осіб</w:t>
      </w:r>
      <w:proofErr w:type="spellEnd"/>
      <w:r>
        <w:rPr>
          <w:rStyle w:val="a5"/>
          <w:rFonts w:ascii="Arial" w:hAnsi="Arial" w:cs="Arial"/>
          <w:color w:val="000000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</w:rPr>
        <w:t>що</w:t>
      </w:r>
      <w:proofErr w:type="spellEnd"/>
      <w:r>
        <w:rPr>
          <w:rStyle w:val="a5"/>
          <w:rFonts w:ascii="Arial" w:hAnsi="Arial" w:cs="Arial"/>
          <w:color w:val="000000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</w:rPr>
        <w:t>притягуються</w:t>
      </w:r>
      <w:proofErr w:type="spellEnd"/>
      <w:r>
        <w:rPr>
          <w:rStyle w:val="a5"/>
          <w:rFonts w:ascii="Arial" w:hAnsi="Arial" w:cs="Arial"/>
          <w:color w:val="000000"/>
        </w:rPr>
        <w:t xml:space="preserve"> </w:t>
      </w:r>
      <w:proofErr w:type="gramStart"/>
      <w:r>
        <w:rPr>
          <w:rStyle w:val="a5"/>
          <w:rFonts w:ascii="Arial" w:hAnsi="Arial" w:cs="Arial"/>
          <w:color w:val="000000"/>
        </w:rPr>
        <w:t>до</w:t>
      </w:r>
      <w:proofErr w:type="gramEnd"/>
      <w:r>
        <w:rPr>
          <w:rStyle w:val="a5"/>
          <w:rFonts w:ascii="Arial" w:hAnsi="Arial" w:cs="Arial"/>
          <w:color w:val="000000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</w:rPr>
        <w:t>відповідальності</w:t>
      </w:r>
      <w:proofErr w:type="spellEnd"/>
      <w:r>
        <w:rPr>
          <w:rStyle w:val="a5"/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br/>
        <w:t xml:space="preserve">- </w:t>
      </w:r>
      <w:proofErr w:type="spellStart"/>
      <w:r>
        <w:rPr>
          <w:rFonts w:ascii="Arial" w:hAnsi="Arial" w:cs="Arial"/>
          <w:color w:val="000000"/>
        </w:rPr>
        <w:t>Керівник</w:t>
      </w:r>
      <w:proofErr w:type="spellEnd"/>
      <w:r>
        <w:rPr>
          <w:rFonts w:ascii="Arial" w:hAnsi="Arial" w:cs="Arial"/>
          <w:color w:val="000000"/>
        </w:rPr>
        <w:t xml:space="preserve">, члени </w:t>
      </w:r>
      <w:proofErr w:type="spellStart"/>
      <w:r>
        <w:rPr>
          <w:rFonts w:ascii="Arial" w:hAnsi="Arial" w:cs="Arial"/>
          <w:color w:val="000000"/>
        </w:rPr>
        <w:t>колективного</w:t>
      </w:r>
      <w:proofErr w:type="spellEnd"/>
      <w:r>
        <w:rPr>
          <w:rFonts w:ascii="Arial" w:hAnsi="Arial" w:cs="Arial"/>
          <w:color w:val="000000"/>
        </w:rPr>
        <w:t xml:space="preserve"> органу </w:t>
      </w:r>
      <w:proofErr w:type="spellStart"/>
      <w:r>
        <w:rPr>
          <w:rFonts w:ascii="Arial" w:hAnsi="Arial" w:cs="Arial"/>
          <w:color w:val="000000"/>
        </w:rPr>
        <w:t>управління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компанії</w:t>
      </w:r>
      <w:proofErr w:type="spellEnd"/>
      <w:r>
        <w:rPr>
          <w:rFonts w:ascii="Arial" w:hAnsi="Arial" w:cs="Arial"/>
          <w:color w:val="000000"/>
        </w:rPr>
        <w:br/>
        <w:t xml:space="preserve">- </w:t>
      </w:r>
      <w:proofErr w:type="spellStart"/>
      <w:r>
        <w:rPr>
          <w:rFonts w:ascii="Arial" w:hAnsi="Arial" w:cs="Arial"/>
          <w:color w:val="000000"/>
        </w:rPr>
        <w:t>Ліквідатор</w:t>
      </w:r>
      <w:proofErr w:type="spellEnd"/>
      <w:r>
        <w:rPr>
          <w:rFonts w:ascii="Arial" w:hAnsi="Arial" w:cs="Arial"/>
          <w:color w:val="000000"/>
        </w:rPr>
        <w:t xml:space="preserve">, члени </w:t>
      </w:r>
      <w:proofErr w:type="spellStart"/>
      <w:r>
        <w:rPr>
          <w:rFonts w:ascii="Arial" w:hAnsi="Arial" w:cs="Arial"/>
          <w:color w:val="000000"/>
        </w:rPr>
        <w:t>ліквідаційної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комісії</w:t>
      </w:r>
      <w:proofErr w:type="spellEnd"/>
      <w:r>
        <w:rPr>
          <w:rFonts w:ascii="Arial" w:hAnsi="Arial" w:cs="Arial"/>
          <w:color w:val="000000"/>
        </w:rPr>
        <w:br/>
        <w:t xml:space="preserve">- </w:t>
      </w:r>
      <w:proofErr w:type="spellStart"/>
      <w:r>
        <w:rPr>
          <w:rFonts w:ascii="Arial" w:hAnsi="Arial" w:cs="Arial"/>
          <w:color w:val="000000"/>
        </w:rPr>
        <w:t>Власники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акціонери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учасники</w:t>
      </w:r>
      <w:proofErr w:type="spellEnd"/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br/>
        <w:t xml:space="preserve">- Особи, </w:t>
      </w:r>
      <w:proofErr w:type="spellStart"/>
      <w:r>
        <w:rPr>
          <w:rFonts w:ascii="Arial" w:hAnsi="Arial" w:cs="Arial"/>
          <w:color w:val="000000"/>
        </w:rPr>
        <w:t>що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здійснюють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суттєвий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вплив</w:t>
      </w:r>
      <w:proofErr w:type="spellEnd"/>
    </w:p>
    <w:p w:rsidR="004729EA" w:rsidRDefault="004729EA" w:rsidP="004729EA">
      <w:pPr>
        <w:pStyle w:val="a4"/>
        <w:rPr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</w:rPr>
        <w:t xml:space="preserve">3. </w:t>
      </w:r>
      <w:proofErr w:type="spellStart"/>
      <w:r>
        <w:rPr>
          <w:rStyle w:val="a5"/>
          <w:rFonts w:ascii="Arial" w:hAnsi="Arial" w:cs="Arial"/>
          <w:color w:val="000000"/>
        </w:rPr>
        <w:t>Субсидіарна</w:t>
      </w:r>
      <w:proofErr w:type="spellEnd"/>
      <w:r>
        <w:rPr>
          <w:rStyle w:val="a5"/>
          <w:rFonts w:ascii="Arial" w:hAnsi="Arial" w:cs="Arial"/>
          <w:color w:val="000000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</w:rPr>
        <w:t>відповідальність</w:t>
      </w:r>
      <w:proofErr w:type="spellEnd"/>
      <w:r>
        <w:rPr>
          <w:rStyle w:val="a5"/>
          <w:rFonts w:ascii="Arial" w:hAnsi="Arial" w:cs="Arial"/>
          <w:color w:val="000000"/>
        </w:rPr>
        <w:t xml:space="preserve"> у </w:t>
      </w:r>
      <w:proofErr w:type="spellStart"/>
      <w:r>
        <w:rPr>
          <w:rStyle w:val="a5"/>
          <w:rFonts w:ascii="Arial" w:hAnsi="Arial" w:cs="Arial"/>
          <w:color w:val="000000"/>
        </w:rPr>
        <w:t>разі</w:t>
      </w:r>
      <w:proofErr w:type="spellEnd"/>
      <w:r>
        <w:rPr>
          <w:rStyle w:val="a5"/>
          <w:rFonts w:ascii="Arial" w:hAnsi="Arial" w:cs="Arial"/>
          <w:color w:val="000000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</w:rPr>
        <w:t>неможливість</w:t>
      </w:r>
      <w:proofErr w:type="spellEnd"/>
      <w:r>
        <w:rPr>
          <w:rStyle w:val="a5"/>
          <w:rFonts w:ascii="Arial" w:hAnsi="Arial" w:cs="Arial"/>
          <w:color w:val="000000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</w:rPr>
        <w:t>повного</w:t>
      </w:r>
      <w:proofErr w:type="spellEnd"/>
      <w:r>
        <w:rPr>
          <w:rStyle w:val="a5"/>
          <w:rFonts w:ascii="Arial" w:hAnsi="Arial" w:cs="Arial"/>
          <w:color w:val="000000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</w:rPr>
        <w:t>погашення</w:t>
      </w:r>
      <w:proofErr w:type="spellEnd"/>
      <w:r>
        <w:rPr>
          <w:rStyle w:val="a5"/>
          <w:rFonts w:ascii="Arial" w:hAnsi="Arial" w:cs="Arial"/>
          <w:color w:val="000000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</w:rPr>
        <w:t>вимог</w:t>
      </w:r>
      <w:proofErr w:type="spellEnd"/>
      <w:r>
        <w:rPr>
          <w:rStyle w:val="a5"/>
          <w:rFonts w:ascii="Arial" w:hAnsi="Arial" w:cs="Arial"/>
          <w:color w:val="000000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</w:rPr>
        <w:t>кредиторів</w:t>
      </w:r>
      <w:proofErr w:type="spellEnd"/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color w:val="000000"/>
        </w:rPr>
        <w:t>3.1.</w:t>
      </w:r>
      <w:proofErr w:type="gramStart"/>
      <w:r>
        <w:rPr>
          <w:rFonts w:ascii="Arial" w:hAnsi="Arial" w:cs="Arial"/>
          <w:color w:val="000000"/>
        </w:rPr>
        <w:t>П</w:t>
      </w:r>
      <w:proofErr w:type="gramEnd"/>
      <w:r>
        <w:rPr>
          <w:rFonts w:ascii="Arial" w:hAnsi="Arial" w:cs="Arial"/>
          <w:color w:val="000000"/>
        </w:rPr>
        <w:t xml:space="preserve">ідстави </w:t>
      </w:r>
      <w:proofErr w:type="spellStart"/>
      <w:r>
        <w:rPr>
          <w:rFonts w:ascii="Arial" w:hAnsi="Arial" w:cs="Arial"/>
          <w:color w:val="000000"/>
        </w:rPr>
        <w:t>притягнення</w:t>
      </w:r>
      <w:proofErr w:type="spellEnd"/>
      <w:r>
        <w:rPr>
          <w:rFonts w:ascii="Arial" w:hAnsi="Arial" w:cs="Arial"/>
          <w:color w:val="000000"/>
        </w:rPr>
        <w:br/>
        <w:t xml:space="preserve">3.1.1 </w:t>
      </w:r>
      <w:proofErr w:type="spellStart"/>
      <w:r>
        <w:rPr>
          <w:rFonts w:ascii="Arial" w:hAnsi="Arial" w:cs="Arial"/>
          <w:color w:val="000000"/>
        </w:rPr>
        <w:t>наявність</w:t>
      </w:r>
      <w:proofErr w:type="spellEnd"/>
      <w:r>
        <w:rPr>
          <w:rFonts w:ascii="Arial" w:hAnsi="Arial" w:cs="Arial"/>
          <w:color w:val="000000"/>
        </w:rPr>
        <w:t xml:space="preserve"> статусу особи, яка </w:t>
      </w:r>
      <w:proofErr w:type="spellStart"/>
      <w:r>
        <w:rPr>
          <w:rFonts w:ascii="Arial" w:hAnsi="Arial" w:cs="Arial"/>
          <w:color w:val="000000"/>
        </w:rPr>
        <w:t>несе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субсидіарну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відповідальність</w:t>
      </w:r>
      <w:proofErr w:type="spellEnd"/>
      <w:r>
        <w:rPr>
          <w:rFonts w:ascii="Arial" w:hAnsi="Arial" w:cs="Arial"/>
          <w:color w:val="000000"/>
        </w:rPr>
        <w:br/>
        <w:t xml:space="preserve">3.1.2 </w:t>
      </w:r>
      <w:proofErr w:type="spellStart"/>
      <w:r>
        <w:rPr>
          <w:rFonts w:ascii="Arial" w:hAnsi="Arial" w:cs="Arial"/>
          <w:color w:val="000000"/>
        </w:rPr>
        <w:t>неправомірні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дії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що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призвели</w:t>
      </w:r>
      <w:proofErr w:type="spellEnd"/>
      <w:r>
        <w:rPr>
          <w:rFonts w:ascii="Arial" w:hAnsi="Arial" w:cs="Arial"/>
          <w:color w:val="000000"/>
        </w:rPr>
        <w:t xml:space="preserve"> до </w:t>
      </w:r>
      <w:proofErr w:type="spellStart"/>
      <w:r>
        <w:rPr>
          <w:rFonts w:ascii="Arial" w:hAnsi="Arial" w:cs="Arial"/>
          <w:color w:val="000000"/>
        </w:rPr>
        <w:t>неможливості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погашати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вимоги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кредиторів</w:t>
      </w:r>
      <w:proofErr w:type="spellEnd"/>
      <w:r>
        <w:rPr>
          <w:rFonts w:ascii="Arial" w:hAnsi="Arial" w:cs="Arial"/>
          <w:color w:val="000000"/>
        </w:rPr>
        <w:br/>
        <w:t>3.1.3 причинно-</w:t>
      </w:r>
      <w:proofErr w:type="spellStart"/>
      <w:r>
        <w:rPr>
          <w:rFonts w:ascii="Arial" w:hAnsi="Arial" w:cs="Arial"/>
          <w:color w:val="000000"/>
        </w:rPr>
        <w:t>наслідковий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зв'язок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між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діями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бездіяльністю</w:t>
      </w:r>
      <w:proofErr w:type="spellEnd"/>
      <w:r>
        <w:rPr>
          <w:rFonts w:ascii="Arial" w:hAnsi="Arial" w:cs="Arial"/>
          <w:color w:val="000000"/>
        </w:rPr>
        <w:t xml:space="preserve"> і </w:t>
      </w:r>
      <w:proofErr w:type="spellStart"/>
      <w:r>
        <w:rPr>
          <w:rFonts w:ascii="Arial" w:hAnsi="Arial" w:cs="Arial"/>
          <w:color w:val="000000"/>
        </w:rPr>
        <w:t>неплатоспроможністю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юридичної</w:t>
      </w:r>
      <w:proofErr w:type="spellEnd"/>
      <w:r>
        <w:rPr>
          <w:rFonts w:ascii="Arial" w:hAnsi="Arial" w:cs="Arial"/>
          <w:color w:val="000000"/>
        </w:rPr>
        <w:t xml:space="preserve"> особи</w:t>
      </w:r>
      <w:r>
        <w:rPr>
          <w:rFonts w:ascii="Arial" w:hAnsi="Arial" w:cs="Arial"/>
          <w:color w:val="000000"/>
        </w:rPr>
        <w:br/>
        <w:t xml:space="preserve">3.2  </w:t>
      </w:r>
      <w:proofErr w:type="spellStart"/>
      <w:r>
        <w:rPr>
          <w:rFonts w:ascii="Arial" w:hAnsi="Arial" w:cs="Arial"/>
          <w:color w:val="000000"/>
        </w:rPr>
        <w:t>Процесуальний</w:t>
      </w:r>
      <w:proofErr w:type="spellEnd"/>
      <w:r>
        <w:rPr>
          <w:rFonts w:ascii="Arial" w:hAnsi="Arial" w:cs="Arial"/>
          <w:color w:val="000000"/>
        </w:rPr>
        <w:t xml:space="preserve"> порядок </w:t>
      </w:r>
      <w:proofErr w:type="spellStart"/>
      <w:r>
        <w:rPr>
          <w:rFonts w:ascii="Arial" w:hAnsi="Arial" w:cs="Arial"/>
          <w:color w:val="000000"/>
        </w:rPr>
        <w:t>вирішення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питання</w:t>
      </w:r>
      <w:proofErr w:type="spellEnd"/>
      <w:r>
        <w:rPr>
          <w:rFonts w:ascii="Arial" w:hAnsi="Arial" w:cs="Arial"/>
          <w:color w:val="000000"/>
        </w:rPr>
        <w:t xml:space="preserve">  про </w:t>
      </w:r>
      <w:proofErr w:type="spellStart"/>
      <w:r>
        <w:rPr>
          <w:rFonts w:ascii="Arial" w:hAnsi="Arial" w:cs="Arial"/>
          <w:color w:val="000000"/>
        </w:rPr>
        <w:t>притягнення</w:t>
      </w:r>
      <w:proofErr w:type="spellEnd"/>
      <w:r>
        <w:rPr>
          <w:rFonts w:ascii="Arial" w:hAnsi="Arial" w:cs="Arial"/>
          <w:color w:val="000000"/>
        </w:rPr>
        <w:t xml:space="preserve"> до </w:t>
      </w:r>
      <w:proofErr w:type="spellStart"/>
      <w:r>
        <w:rPr>
          <w:rFonts w:ascii="Arial" w:hAnsi="Arial" w:cs="Arial"/>
          <w:color w:val="000000"/>
        </w:rPr>
        <w:t>субсидіарної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відповідальності</w:t>
      </w:r>
      <w:proofErr w:type="spellEnd"/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  <w:t xml:space="preserve">3.3. </w:t>
      </w:r>
      <w:proofErr w:type="spellStart"/>
      <w:r>
        <w:rPr>
          <w:rFonts w:ascii="Arial" w:hAnsi="Arial" w:cs="Arial"/>
          <w:color w:val="000000"/>
        </w:rPr>
        <w:t>Розподіл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тягарю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доведення</w:t>
      </w:r>
      <w:proofErr w:type="spellEnd"/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або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які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обставини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слід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доводити</w:t>
      </w:r>
      <w:proofErr w:type="spellEnd"/>
      <w:r>
        <w:rPr>
          <w:rFonts w:ascii="Arial" w:hAnsi="Arial" w:cs="Arial"/>
          <w:color w:val="000000"/>
        </w:rPr>
        <w:t xml:space="preserve"> сторонам у </w:t>
      </w:r>
      <w:proofErr w:type="spellStart"/>
      <w:r>
        <w:rPr>
          <w:rFonts w:ascii="Arial" w:hAnsi="Arial" w:cs="Arial"/>
          <w:color w:val="000000"/>
        </w:rPr>
        <w:t>спорі</w:t>
      </w:r>
      <w:proofErr w:type="spellEnd"/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br/>
        <w:t>- вина</w:t>
      </w:r>
      <w:r>
        <w:rPr>
          <w:rFonts w:ascii="Arial" w:hAnsi="Arial" w:cs="Arial"/>
          <w:color w:val="000000"/>
        </w:rPr>
        <w:br/>
        <w:t xml:space="preserve">- </w:t>
      </w:r>
      <w:proofErr w:type="spellStart"/>
      <w:r>
        <w:rPr>
          <w:rFonts w:ascii="Arial" w:hAnsi="Arial" w:cs="Arial"/>
          <w:color w:val="000000"/>
        </w:rPr>
        <w:t>обставини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що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вливають</w:t>
      </w:r>
      <w:proofErr w:type="spellEnd"/>
      <w:r>
        <w:rPr>
          <w:rFonts w:ascii="Arial" w:hAnsi="Arial" w:cs="Arial"/>
          <w:color w:val="000000"/>
        </w:rPr>
        <w:t xml:space="preserve"> на </w:t>
      </w:r>
      <w:proofErr w:type="spellStart"/>
      <w:r>
        <w:rPr>
          <w:rFonts w:ascii="Arial" w:hAnsi="Arial" w:cs="Arial"/>
          <w:color w:val="000000"/>
        </w:rPr>
        <w:t>зменшення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суми</w:t>
      </w:r>
      <w:proofErr w:type="spellEnd"/>
      <w:r>
        <w:rPr>
          <w:rFonts w:ascii="Arial" w:hAnsi="Arial" w:cs="Arial"/>
          <w:color w:val="000000"/>
        </w:rPr>
        <w:br/>
        <w:t xml:space="preserve">3.4. </w:t>
      </w:r>
      <w:proofErr w:type="spellStart"/>
      <w:r>
        <w:rPr>
          <w:rFonts w:ascii="Arial" w:hAnsi="Arial" w:cs="Arial"/>
          <w:color w:val="000000"/>
        </w:rPr>
        <w:t>Розмі</w:t>
      </w:r>
      <w:proofErr w:type="gramStart"/>
      <w:r>
        <w:rPr>
          <w:rFonts w:ascii="Arial" w:hAnsi="Arial" w:cs="Arial"/>
          <w:color w:val="000000"/>
        </w:rPr>
        <w:t>р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субсидіарної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відповідальності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Яким</w:t>
      </w:r>
      <w:proofErr w:type="spellEnd"/>
      <w:r>
        <w:rPr>
          <w:rFonts w:ascii="Arial" w:hAnsi="Arial" w:cs="Arial"/>
          <w:color w:val="000000"/>
        </w:rPr>
        <w:t xml:space="preserve"> чином </w:t>
      </w:r>
      <w:proofErr w:type="spellStart"/>
      <w:r>
        <w:rPr>
          <w:rFonts w:ascii="Arial" w:hAnsi="Arial" w:cs="Arial"/>
          <w:color w:val="000000"/>
        </w:rPr>
        <w:t>вирішується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питання</w:t>
      </w:r>
      <w:proofErr w:type="spellEnd"/>
      <w:r>
        <w:rPr>
          <w:rFonts w:ascii="Arial" w:hAnsi="Arial" w:cs="Arial"/>
          <w:color w:val="000000"/>
        </w:rPr>
        <w:t xml:space="preserve"> про </w:t>
      </w:r>
      <w:proofErr w:type="spellStart"/>
      <w:r>
        <w:rPr>
          <w:rFonts w:ascii="Arial" w:hAnsi="Arial" w:cs="Arial"/>
          <w:color w:val="000000"/>
        </w:rPr>
        <w:t>стягнення</w:t>
      </w:r>
      <w:proofErr w:type="spellEnd"/>
      <w:r>
        <w:rPr>
          <w:rFonts w:ascii="Arial" w:hAnsi="Arial" w:cs="Arial"/>
          <w:color w:val="000000"/>
        </w:rPr>
        <w:t xml:space="preserve"> з </w:t>
      </w:r>
      <w:proofErr w:type="spellStart"/>
      <w:r>
        <w:rPr>
          <w:rFonts w:ascii="Arial" w:hAnsi="Arial" w:cs="Arial"/>
          <w:color w:val="000000"/>
        </w:rPr>
        <w:t>колективного</w:t>
      </w:r>
      <w:proofErr w:type="spellEnd"/>
      <w:r>
        <w:rPr>
          <w:rFonts w:ascii="Arial" w:hAnsi="Arial" w:cs="Arial"/>
          <w:color w:val="000000"/>
        </w:rPr>
        <w:t xml:space="preserve"> органу </w:t>
      </w:r>
      <w:proofErr w:type="spellStart"/>
      <w:r>
        <w:rPr>
          <w:rFonts w:ascii="Arial" w:hAnsi="Arial" w:cs="Arial"/>
          <w:color w:val="000000"/>
        </w:rPr>
        <w:t>управління</w:t>
      </w:r>
      <w:proofErr w:type="spellEnd"/>
      <w:r>
        <w:rPr>
          <w:rFonts w:ascii="Arial" w:hAnsi="Arial" w:cs="Arial"/>
          <w:color w:val="000000"/>
        </w:rPr>
        <w:t>.</w:t>
      </w:r>
    </w:p>
    <w:p w:rsidR="004729EA" w:rsidRDefault="004729EA" w:rsidP="004729EA">
      <w:pPr>
        <w:pStyle w:val="a4"/>
        <w:rPr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</w:rPr>
        <w:t xml:space="preserve">4. </w:t>
      </w:r>
      <w:proofErr w:type="spellStart"/>
      <w:r>
        <w:rPr>
          <w:rStyle w:val="a5"/>
          <w:rFonts w:ascii="Arial" w:hAnsi="Arial" w:cs="Arial"/>
          <w:color w:val="000000"/>
        </w:rPr>
        <w:t>Солідарна</w:t>
      </w:r>
      <w:proofErr w:type="spellEnd"/>
      <w:r>
        <w:rPr>
          <w:rStyle w:val="a5"/>
          <w:rFonts w:ascii="Arial" w:hAnsi="Arial" w:cs="Arial"/>
          <w:color w:val="000000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</w:rPr>
        <w:t>відповідальність</w:t>
      </w:r>
      <w:proofErr w:type="spellEnd"/>
      <w:r>
        <w:rPr>
          <w:rStyle w:val="a5"/>
          <w:rFonts w:ascii="Arial" w:hAnsi="Arial" w:cs="Arial"/>
          <w:color w:val="000000"/>
        </w:rPr>
        <w:t xml:space="preserve"> за неподачу (</w:t>
      </w:r>
      <w:proofErr w:type="spellStart"/>
      <w:r>
        <w:rPr>
          <w:rStyle w:val="a5"/>
          <w:rFonts w:ascii="Arial" w:hAnsi="Arial" w:cs="Arial"/>
          <w:color w:val="000000"/>
        </w:rPr>
        <w:t>порушення</w:t>
      </w:r>
      <w:proofErr w:type="spellEnd"/>
      <w:r>
        <w:rPr>
          <w:rStyle w:val="a5"/>
          <w:rFonts w:ascii="Arial" w:hAnsi="Arial" w:cs="Arial"/>
          <w:color w:val="000000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</w:rPr>
        <w:t>терміні</w:t>
      </w:r>
      <w:proofErr w:type="gramStart"/>
      <w:r>
        <w:rPr>
          <w:rStyle w:val="a5"/>
          <w:rFonts w:ascii="Arial" w:hAnsi="Arial" w:cs="Arial"/>
          <w:color w:val="000000"/>
        </w:rPr>
        <w:t>в</w:t>
      </w:r>
      <w:proofErr w:type="spellEnd"/>
      <w:proofErr w:type="gramEnd"/>
      <w:r>
        <w:rPr>
          <w:rStyle w:val="a5"/>
          <w:rFonts w:ascii="Arial" w:hAnsi="Arial" w:cs="Arial"/>
          <w:color w:val="000000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</w:rPr>
        <w:t>подачі</w:t>
      </w:r>
      <w:proofErr w:type="spellEnd"/>
      <w:r>
        <w:rPr>
          <w:rStyle w:val="a5"/>
          <w:rFonts w:ascii="Arial" w:hAnsi="Arial" w:cs="Arial"/>
          <w:color w:val="000000"/>
        </w:rPr>
        <w:t xml:space="preserve">) заяви </w:t>
      </w:r>
      <w:proofErr w:type="spellStart"/>
      <w:r>
        <w:rPr>
          <w:rStyle w:val="a5"/>
          <w:rFonts w:ascii="Arial" w:hAnsi="Arial" w:cs="Arial"/>
          <w:color w:val="000000"/>
        </w:rPr>
        <w:t>боржника</w:t>
      </w:r>
      <w:proofErr w:type="spellEnd"/>
      <w:r>
        <w:rPr>
          <w:rFonts w:ascii="Arial" w:hAnsi="Arial" w:cs="Arial"/>
          <w:color w:val="000000"/>
        </w:rPr>
        <w:br/>
        <w:t xml:space="preserve">4.1. </w:t>
      </w:r>
      <w:proofErr w:type="spellStart"/>
      <w:proofErr w:type="gramStart"/>
      <w:r>
        <w:rPr>
          <w:rFonts w:ascii="Arial" w:hAnsi="Arial" w:cs="Arial"/>
          <w:color w:val="000000"/>
        </w:rPr>
        <w:t>П</w:t>
      </w:r>
      <w:proofErr w:type="gramEnd"/>
      <w:r>
        <w:rPr>
          <w:rFonts w:ascii="Arial" w:hAnsi="Arial" w:cs="Arial"/>
          <w:color w:val="000000"/>
        </w:rPr>
        <w:t>ідстави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притягнення</w:t>
      </w:r>
      <w:proofErr w:type="spellEnd"/>
      <w:r>
        <w:rPr>
          <w:rFonts w:ascii="Arial" w:hAnsi="Arial" w:cs="Arial"/>
          <w:color w:val="000000"/>
        </w:rPr>
        <w:br/>
        <w:t xml:space="preserve">4.2. </w:t>
      </w:r>
      <w:proofErr w:type="spellStart"/>
      <w:r>
        <w:rPr>
          <w:rFonts w:ascii="Arial" w:hAnsi="Arial" w:cs="Arial"/>
          <w:color w:val="000000"/>
        </w:rPr>
        <w:t>Процесуальний</w:t>
      </w:r>
      <w:proofErr w:type="spellEnd"/>
      <w:r>
        <w:rPr>
          <w:rFonts w:ascii="Arial" w:hAnsi="Arial" w:cs="Arial"/>
          <w:color w:val="000000"/>
        </w:rPr>
        <w:t xml:space="preserve"> порядок</w:t>
      </w:r>
      <w:r>
        <w:rPr>
          <w:rFonts w:ascii="Arial" w:hAnsi="Arial" w:cs="Arial"/>
          <w:color w:val="000000"/>
        </w:rPr>
        <w:br/>
        <w:t xml:space="preserve">4.3. </w:t>
      </w:r>
      <w:proofErr w:type="spellStart"/>
      <w:r>
        <w:rPr>
          <w:rFonts w:ascii="Arial" w:hAnsi="Arial" w:cs="Arial"/>
          <w:color w:val="000000"/>
        </w:rPr>
        <w:t>Розподіл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тягарю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доведення</w:t>
      </w:r>
      <w:proofErr w:type="spellEnd"/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або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які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обставини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слід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доводити</w:t>
      </w:r>
      <w:proofErr w:type="spellEnd"/>
      <w:r>
        <w:rPr>
          <w:rFonts w:ascii="Arial" w:hAnsi="Arial" w:cs="Arial"/>
          <w:color w:val="000000"/>
        </w:rPr>
        <w:t xml:space="preserve"> сторонам у </w:t>
      </w:r>
      <w:proofErr w:type="spellStart"/>
      <w:r>
        <w:rPr>
          <w:rFonts w:ascii="Arial" w:hAnsi="Arial" w:cs="Arial"/>
          <w:color w:val="000000"/>
        </w:rPr>
        <w:t>спорі</w:t>
      </w:r>
      <w:proofErr w:type="spellEnd"/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br/>
        <w:t>- вина</w:t>
      </w:r>
      <w:r>
        <w:rPr>
          <w:rFonts w:ascii="Arial" w:hAnsi="Arial" w:cs="Arial"/>
          <w:color w:val="000000"/>
        </w:rPr>
        <w:br/>
        <w:t xml:space="preserve">- </w:t>
      </w:r>
      <w:proofErr w:type="spellStart"/>
      <w:r>
        <w:rPr>
          <w:rFonts w:ascii="Arial" w:hAnsi="Arial" w:cs="Arial"/>
          <w:color w:val="000000"/>
        </w:rPr>
        <w:t>обставини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що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вливають</w:t>
      </w:r>
      <w:proofErr w:type="spellEnd"/>
      <w:r>
        <w:rPr>
          <w:rFonts w:ascii="Arial" w:hAnsi="Arial" w:cs="Arial"/>
          <w:color w:val="000000"/>
        </w:rPr>
        <w:t xml:space="preserve"> на </w:t>
      </w:r>
      <w:proofErr w:type="spellStart"/>
      <w:r>
        <w:rPr>
          <w:rFonts w:ascii="Arial" w:hAnsi="Arial" w:cs="Arial"/>
          <w:color w:val="000000"/>
        </w:rPr>
        <w:t>зменшення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суми</w:t>
      </w:r>
      <w:proofErr w:type="spellEnd"/>
      <w:r>
        <w:rPr>
          <w:rFonts w:ascii="Arial" w:hAnsi="Arial" w:cs="Arial"/>
          <w:color w:val="000000"/>
        </w:rPr>
        <w:br/>
        <w:t xml:space="preserve">- момент </w:t>
      </w:r>
      <w:proofErr w:type="spellStart"/>
      <w:r>
        <w:rPr>
          <w:rFonts w:ascii="Arial" w:hAnsi="Arial" w:cs="Arial"/>
          <w:color w:val="000000"/>
        </w:rPr>
        <w:t>виникнення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ознак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неплатоспроможності</w:t>
      </w:r>
      <w:proofErr w:type="spellEnd"/>
      <w:r>
        <w:rPr>
          <w:rFonts w:ascii="Arial" w:hAnsi="Arial" w:cs="Arial"/>
          <w:color w:val="000000"/>
        </w:rPr>
        <w:t xml:space="preserve"> та </w:t>
      </w:r>
      <w:proofErr w:type="spellStart"/>
      <w:r>
        <w:rPr>
          <w:rFonts w:ascii="Arial" w:hAnsi="Arial" w:cs="Arial"/>
          <w:color w:val="000000"/>
        </w:rPr>
        <w:t>об"єктивна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можливість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встановити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його</w:t>
      </w:r>
      <w:proofErr w:type="spellEnd"/>
      <w:r>
        <w:rPr>
          <w:rFonts w:ascii="Arial" w:hAnsi="Arial" w:cs="Arial"/>
          <w:color w:val="000000"/>
        </w:rPr>
        <w:br/>
        <w:t xml:space="preserve">4.4. </w:t>
      </w:r>
      <w:proofErr w:type="spellStart"/>
      <w:r>
        <w:rPr>
          <w:rFonts w:ascii="Arial" w:hAnsi="Arial" w:cs="Arial"/>
          <w:color w:val="000000"/>
        </w:rPr>
        <w:t>Розмі</w:t>
      </w:r>
      <w:proofErr w:type="gramStart"/>
      <w:r>
        <w:rPr>
          <w:rFonts w:ascii="Arial" w:hAnsi="Arial" w:cs="Arial"/>
          <w:color w:val="000000"/>
        </w:rPr>
        <w:t>р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солідарної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відповідальності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Яким</w:t>
      </w:r>
      <w:proofErr w:type="spellEnd"/>
      <w:r>
        <w:rPr>
          <w:rFonts w:ascii="Arial" w:hAnsi="Arial" w:cs="Arial"/>
          <w:color w:val="000000"/>
        </w:rPr>
        <w:t xml:space="preserve"> чином </w:t>
      </w:r>
      <w:proofErr w:type="spellStart"/>
      <w:r>
        <w:rPr>
          <w:rFonts w:ascii="Arial" w:hAnsi="Arial" w:cs="Arial"/>
          <w:color w:val="000000"/>
        </w:rPr>
        <w:t>вирішується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питання</w:t>
      </w:r>
      <w:proofErr w:type="spellEnd"/>
      <w:r>
        <w:rPr>
          <w:rFonts w:ascii="Arial" w:hAnsi="Arial" w:cs="Arial"/>
          <w:color w:val="000000"/>
        </w:rPr>
        <w:t xml:space="preserve"> про </w:t>
      </w:r>
      <w:proofErr w:type="spellStart"/>
      <w:r>
        <w:rPr>
          <w:rFonts w:ascii="Arial" w:hAnsi="Arial" w:cs="Arial"/>
          <w:color w:val="000000"/>
        </w:rPr>
        <w:t>стягнення</w:t>
      </w:r>
      <w:proofErr w:type="spellEnd"/>
      <w:r>
        <w:rPr>
          <w:rFonts w:ascii="Arial" w:hAnsi="Arial" w:cs="Arial"/>
          <w:color w:val="000000"/>
        </w:rPr>
        <w:t xml:space="preserve"> з </w:t>
      </w:r>
      <w:proofErr w:type="spellStart"/>
      <w:r>
        <w:rPr>
          <w:rFonts w:ascii="Arial" w:hAnsi="Arial" w:cs="Arial"/>
          <w:color w:val="000000"/>
        </w:rPr>
        <w:t>колективного</w:t>
      </w:r>
      <w:proofErr w:type="spellEnd"/>
      <w:r>
        <w:rPr>
          <w:rFonts w:ascii="Arial" w:hAnsi="Arial" w:cs="Arial"/>
          <w:color w:val="000000"/>
        </w:rPr>
        <w:t xml:space="preserve"> органу </w:t>
      </w:r>
      <w:proofErr w:type="spellStart"/>
      <w:r>
        <w:rPr>
          <w:rFonts w:ascii="Arial" w:hAnsi="Arial" w:cs="Arial"/>
          <w:color w:val="000000"/>
        </w:rPr>
        <w:t>управління</w:t>
      </w:r>
      <w:proofErr w:type="spellEnd"/>
      <w:r>
        <w:rPr>
          <w:rFonts w:ascii="Arial" w:hAnsi="Arial" w:cs="Arial"/>
          <w:color w:val="000000"/>
        </w:rPr>
        <w:t>.</w:t>
      </w:r>
    </w:p>
    <w:p w:rsidR="004729EA" w:rsidRDefault="004729EA" w:rsidP="004729EA">
      <w:pPr>
        <w:pStyle w:val="a4"/>
        <w:rPr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5. </w:t>
      </w:r>
      <w:r>
        <w:rPr>
          <w:rStyle w:val="a5"/>
          <w:rFonts w:ascii="Arial" w:hAnsi="Arial" w:cs="Arial"/>
          <w:color w:val="000000"/>
        </w:rPr>
        <w:t>5 ТИПОВИХ ПОМИЛОК БІЗНЕСУ,</w:t>
      </w:r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що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призводять</w:t>
      </w:r>
      <w:proofErr w:type="spellEnd"/>
      <w:r>
        <w:rPr>
          <w:rFonts w:ascii="Arial" w:hAnsi="Arial" w:cs="Arial"/>
          <w:color w:val="000000"/>
        </w:rPr>
        <w:t xml:space="preserve"> до </w:t>
      </w:r>
      <w:proofErr w:type="spellStart"/>
      <w:r>
        <w:rPr>
          <w:rFonts w:ascii="Arial" w:hAnsi="Arial" w:cs="Arial"/>
          <w:color w:val="000000"/>
        </w:rPr>
        <w:t>субсидіарної</w:t>
      </w:r>
      <w:proofErr w:type="spellEnd"/>
      <w:r>
        <w:rPr>
          <w:rFonts w:ascii="Arial" w:hAnsi="Arial" w:cs="Arial"/>
          <w:color w:val="000000"/>
        </w:rPr>
        <w:t xml:space="preserve"> та </w:t>
      </w:r>
      <w:proofErr w:type="spellStart"/>
      <w:r>
        <w:rPr>
          <w:rFonts w:ascii="Arial" w:hAnsi="Arial" w:cs="Arial"/>
          <w:color w:val="000000"/>
        </w:rPr>
        <w:t>солідарної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відповідальності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керівників</w:t>
      </w:r>
      <w:proofErr w:type="spellEnd"/>
      <w:r>
        <w:rPr>
          <w:rFonts w:ascii="Arial" w:hAnsi="Arial" w:cs="Arial"/>
          <w:color w:val="000000"/>
        </w:rPr>
        <w:t xml:space="preserve"> та </w:t>
      </w:r>
      <w:proofErr w:type="spellStart"/>
      <w:r>
        <w:rPr>
          <w:rFonts w:ascii="Arial" w:hAnsi="Arial" w:cs="Arial"/>
          <w:color w:val="000000"/>
        </w:rPr>
        <w:t>власників</w:t>
      </w:r>
      <w:proofErr w:type="spellEnd"/>
      <w:r>
        <w:rPr>
          <w:rFonts w:ascii="Arial" w:hAnsi="Arial" w:cs="Arial"/>
          <w:color w:val="000000"/>
        </w:rPr>
        <w:t xml:space="preserve"> на прикладах </w:t>
      </w:r>
      <w:proofErr w:type="spellStart"/>
      <w:proofErr w:type="gramStart"/>
      <w:r>
        <w:rPr>
          <w:rFonts w:ascii="Arial" w:hAnsi="Arial" w:cs="Arial"/>
          <w:color w:val="000000"/>
        </w:rPr>
        <w:t>р</w:t>
      </w:r>
      <w:proofErr w:type="gramEnd"/>
      <w:r>
        <w:rPr>
          <w:rFonts w:ascii="Arial" w:hAnsi="Arial" w:cs="Arial"/>
          <w:color w:val="000000"/>
        </w:rPr>
        <w:t>ішень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судів</w:t>
      </w:r>
      <w:proofErr w:type="spellEnd"/>
      <w:r>
        <w:rPr>
          <w:rFonts w:ascii="Arial" w:hAnsi="Arial" w:cs="Arial"/>
          <w:color w:val="000000"/>
        </w:rPr>
        <w:t>.</w:t>
      </w:r>
    </w:p>
    <w:p w:rsidR="00E9593B" w:rsidRPr="004729EA" w:rsidRDefault="00E9593B"/>
    <w:sectPr w:rsidR="00E9593B" w:rsidRPr="00472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1C"/>
    <w:rsid w:val="004729EA"/>
    <w:rsid w:val="00BF011C"/>
    <w:rsid w:val="00E9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29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72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729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29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72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729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5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2</cp:revision>
  <dcterms:created xsi:type="dcterms:W3CDTF">2020-02-27T13:38:00Z</dcterms:created>
  <dcterms:modified xsi:type="dcterms:W3CDTF">2020-02-27T13:38:00Z</dcterms:modified>
</cp:coreProperties>
</file>